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CE" w:rsidRPr="00716353" w:rsidRDefault="00716353" w:rsidP="00B034CE">
      <w:pPr>
        <w:ind w:right="12"/>
        <w:jc w:val="center"/>
        <w:rPr>
          <w:rFonts w:ascii="Times New Roman" w:eastAsia="Times New Roman" w:hAnsi="Times New Roman" w:cs="Times New Roman"/>
          <w:b/>
          <w:bCs/>
          <w:lang w:val="en-US"/>
        </w:rPr>
      </w:pPr>
      <w:r w:rsidRPr="00716353">
        <w:rPr>
          <w:rFonts w:ascii="Times New Roman" w:eastAsia="Times New Roman" w:hAnsi="Times New Roman" w:cs="Times New Roman"/>
          <w:b/>
          <w:bCs/>
          <w:lang w:val="en-US"/>
        </w:rPr>
        <w:t>PERSONAL DATA PROCESSING POLICY</w:t>
      </w:r>
    </w:p>
    <w:p w:rsidR="00B034CE" w:rsidRPr="00716353" w:rsidRDefault="00716353" w:rsidP="00B034CE">
      <w:pPr>
        <w:ind w:right="12" w:firstLine="567"/>
        <w:jc w:val="center"/>
        <w:rPr>
          <w:rFonts w:ascii="Times New Roman" w:eastAsia="Times New Roman" w:hAnsi="Times New Roman" w:cs="Times New Roman"/>
          <w:b/>
          <w:bCs/>
          <w:lang w:val="en-US"/>
        </w:rPr>
      </w:pPr>
    </w:p>
    <w:p w:rsidR="00B034CE" w:rsidRPr="00716353" w:rsidRDefault="00716353" w:rsidP="00B034CE">
      <w:pPr>
        <w:ind w:firstLine="567"/>
        <w:jc w:val="both"/>
        <w:rPr>
          <w:rFonts w:ascii="Times New Roman" w:hAnsi="Times New Roman" w:cs="Times New Roman"/>
          <w:color w:val="000000"/>
          <w:shd w:val="clear" w:color="auto" w:fill="FFFFFF"/>
          <w:lang w:val="en-US"/>
        </w:rPr>
      </w:pPr>
      <w:r w:rsidRPr="00716353">
        <w:rPr>
          <w:rFonts w:ascii="Times New Roman" w:eastAsia="Times New Roman" w:hAnsi="Times New Roman" w:cs="Times New Roman"/>
          <w:lang w:val="en-US"/>
        </w:rPr>
        <w:t>This Personal Data Processing Policy (hereinafter referred to as the Policy)</w:t>
      </w:r>
      <w:r w:rsidRPr="00716353">
        <w:rPr>
          <w:rFonts w:ascii="Times New Roman" w:hAnsi="Times New Roman" w:cs="Times New Roman"/>
          <w:color w:val="000000"/>
          <w:shd w:val="clear" w:color="auto" w:fill="FFFFFF"/>
          <w:lang w:val="en-US"/>
        </w:rPr>
        <w:t xml:space="preserve"> defines the basic principles, objectives, and procedure for processing personal data at </w:t>
      </w:r>
      <w:r w:rsidRPr="00716353">
        <w:rPr>
          <w:rFonts w:ascii="Times New Roman" w:eastAsia="Times New Roman" w:hAnsi="Times New Roman" w:cs="Times New Roman"/>
          <w:lang w:val="en-US"/>
        </w:rPr>
        <w:t>Fort Telecom (hereinafter referred to as the Company)</w:t>
      </w:r>
      <w:r w:rsidRPr="00716353">
        <w:rPr>
          <w:rFonts w:ascii="Times New Roman" w:hAnsi="Times New Roman" w:cs="Times New Roman"/>
          <w:color w:val="000000"/>
          <w:shd w:val="clear" w:color="auto" w:fill="FFFFFF"/>
          <w:lang w:val="en-US"/>
        </w:rPr>
        <w:t xml:space="preserve">, </w:t>
      </w:r>
      <w:r w:rsidRPr="00716353">
        <w:rPr>
          <w:rFonts w:ascii="Times New Roman" w:hAnsi="Times New Roman" w:cs="Times New Roman"/>
          <w:color w:val="000000"/>
          <w:shd w:val="clear" w:color="auto" w:fill="FFFFFF"/>
          <w:lang w:val="en-US"/>
        </w:rPr>
        <w:t>the rights of personal data subjects, as well as the requirements for personal data protection implemented in the Company.</w:t>
      </w:r>
    </w:p>
    <w:p w:rsidR="00B034CE" w:rsidRPr="00716353" w:rsidRDefault="00716353" w:rsidP="00B034CE">
      <w:pPr>
        <w:ind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This Policy was developed in accordance with the Constitution of the Russian Federation,</w:t>
      </w:r>
      <w:r w:rsidRPr="00716353">
        <w:rPr>
          <w:rFonts w:ascii="Times New Roman" w:eastAsia="Times New Roman" w:hAnsi="Times New Roman" w:cs="Times New Roman"/>
          <w:lang w:val="en-US"/>
        </w:rPr>
        <w:t xml:space="preserve"> Federal Law No. 152-FZ of July 27, 2006 "On </w:t>
      </w:r>
      <w:r w:rsidRPr="00716353">
        <w:rPr>
          <w:rFonts w:ascii="Times New Roman" w:eastAsia="Times New Roman" w:hAnsi="Times New Roman" w:cs="Times New Roman"/>
          <w:lang w:val="en-US"/>
        </w:rPr>
        <w:t>Personal Dat</w:t>
      </w:r>
      <w:r>
        <w:rPr>
          <w:rFonts w:ascii="Times New Roman" w:eastAsia="Times New Roman" w:hAnsi="Times New Roman" w:cs="Times New Roman"/>
          <w:lang w:val="en-US"/>
        </w:rPr>
        <w:t>a</w:t>
      </w:r>
      <w:r w:rsidRPr="00716353">
        <w:rPr>
          <w:rFonts w:ascii="Times New Roman" w:eastAsia="Times New Roman" w:hAnsi="Times New Roman" w:cs="Times New Roman"/>
          <w:lang w:val="en-US"/>
        </w:rPr>
        <w:t>", other regulatory and legal acts of the Russian Federation, and the Regulations on Personal Data of Fort Telecom LLC.</w:t>
      </w:r>
    </w:p>
    <w:p w:rsidR="00B034CE" w:rsidRPr="00716353" w:rsidRDefault="00716353" w:rsidP="00B034CE">
      <w:pPr>
        <w:ind w:firstLine="567"/>
        <w:jc w:val="both"/>
        <w:rPr>
          <w:rFonts w:ascii="Times New Roman" w:eastAsia="Times New Roman" w:hAnsi="Times New Roman" w:cs="Times New Roman"/>
          <w:lang w:val="en-US"/>
        </w:rPr>
      </w:pPr>
      <w:r w:rsidRPr="00716353">
        <w:rPr>
          <w:rFonts w:ascii="Times New Roman" w:hAnsi="Times New Roman" w:cs="Times New Roman"/>
          <w:color w:val="000000"/>
          <w:shd w:val="clear" w:color="auto" w:fill="FFFFFF"/>
          <w:lang w:val="en-US"/>
        </w:rPr>
        <w:t>In accordance with</w:t>
      </w:r>
      <w:r w:rsidRPr="00716353">
        <w:rPr>
          <w:rFonts w:ascii="Times New Roman" w:eastAsia="Times New Roman" w:hAnsi="Times New Roman" w:cs="Times New Roman"/>
          <w:lang w:val="en-US"/>
        </w:rPr>
        <w:t xml:space="preserve"> the Federal Law No. 152-FZ "On Personal Data" of July 27, 2006, the Policy is a public document and must </w:t>
      </w:r>
      <w:r w:rsidRPr="00716353">
        <w:rPr>
          <w:rFonts w:ascii="Times New Roman" w:eastAsia="Times New Roman" w:hAnsi="Times New Roman" w:cs="Times New Roman"/>
          <w:lang w:val="en-US"/>
        </w:rPr>
        <w:t>be posted on the Company website.</w:t>
      </w:r>
    </w:p>
    <w:p w:rsidR="00B034CE" w:rsidRPr="00716353" w:rsidRDefault="00716353" w:rsidP="00B034CE">
      <w:pPr>
        <w:ind w:firstLine="567"/>
        <w:jc w:val="both"/>
        <w:rPr>
          <w:rFonts w:ascii="Times New Roman" w:hAnsi="Times New Roman" w:cs="Times New Roman"/>
          <w:color w:val="000000"/>
          <w:shd w:val="clear" w:color="auto" w:fill="FFFFFF"/>
          <w:lang w:val="en-US"/>
        </w:rPr>
      </w:pPr>
    </w:p>
    <w:p w:rsidR="00B034CE" w:rsidRPr="00716353" w:rsidRDefault="00716353" w:rsidP="00B034CE">
      <w:pPr>
        <w:ind w:firstLine="567"/>
        <w:jc w:val="both"/>
        <w:rPr>
          <w:rFonts w:ascii="Times New Roman" w:hAnsi="Times New Roman" w:cs="Times New Roman"/>
          <w:b/>
          <w:color w:val="000000"/>
          <w:shd w:val="clear" w:color="auto" w:fill="FFFFFF"/>
          <w:lang w:val="en-US"/>
        </w:rPr>
      </w:pPr>
      <w:r w:rsidRPr="00716353">
        <w:rPr>
          <w:rFonts w:ascii="Times New Roman" w:hAnsi="Times New Roman" w:cs="Times New Roman"/>
          <w:b/>
          <w:color w:val="000000"/>
          <w:shd w:val="clear" w:color="auto" w:fill="FFFFFF"/>
          <w:lang w:val="en-US"/>
        </w:rPr>
        <w:t>1. PURPOSES OF PROCESSING PERSONAL DATA.</w:t>
      </w:r>
    </w:p>
    <w:p w:rsidR="00B034CE" w:rsidRPr="00716353" w:rsidRDefault="00716353" w:rsidP="00B034CE">
      <w:pPr>
        <w:ind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The Company processes personal data in order to:</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Times New Roman" w:hAnsi="Times New Roman" w:cs="Times New Roman"/>
          <w:lang w:val="en-US"/>
        </w:rPr>
        <w:t>ensure compliance with laws or other regulatory legal acts;</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Times New Roman" w:hAnsi="Times New Roman" w:cs="Times New Roman"/>
          <w:lang w:val="en-US"/>
        </w:rPr>
        <w:t>regulate labor relations with employees of the Company (assist employee</w:t>
      </w:r>
      <w:r w:rsidRPr="00716353">
        <w:rPr>
          <w:rFonts w:ascii="Times New Roman" w:eastAsia="Times New Roman" w:hAnsi="Times New Roman" w:cs="Times New Roman"/>
          <w:lang w:val="en-US"/>
        </w:rPr>
        <w:t>s in employment, training and promotion, monitor the amount and quality of work performed, ensure the safety of the property of company employees, property of the company, pay wages, perform tax agent duties);</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hAnsi="Times New Roman" w:cs="Times New Roman"/>
          <w:color w:val="000000"/>
          <w:lang w:val="en-US"/>
        </w:rPr>
        <w:t>fulfill the requirements of tax authorities co</w:t>
      </w:r>
      <w:r w:rsidRPr="00716353">
        <w:rPr>
          <w:rFonts w:ascii="Times New Roman" w:hAnsi="Times New Roman" w:cs="Times New Roman"/>
          <w:color w:val="000000"/>
          <w:lang w:val="en-US"/>
        </w:rPr>
        <w:t>ncerning</w:t>
      </w:r>
      <w:r w:rsidRPr="00716353">
        <w:rPr>
          <w:rFonts w:ascii="Times New Roman" w:hAnsi="Times New Roman" w:cs="Times New Roman"/>
          <w:lang w:val="en-US"/>
        </w:rPr>
        <w:t xml:space="preserve"> financial and economic activities involving high tax risk;</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Wingdings" w:hAnsi="Times New Roman" w:cs="Times New Roman"/>
          <w:lang w:val="en-US"/>
        </w:rPr>
        <w:t>prepare, conclude, execute and terminate contracts with contractors;</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Wingdings" w:hAnsi="Times New Roman" w:cs="Times New Roman"/>
          <w:lang w:val="en-US"/>
        </w:rPr>
        <w:t xml:space="preserve">provide the subjects of personal data, including users of the Company website, with information about the products and </w:t>
      </w:r>
      <w:r w:rsidRPr="00716353">
        <w:rPr>
          <w:rFonts w:ascii="Times New Roman" w:eastAsia="Wingdings" w:hAnsi="Times New Roman" w:cs="Times New Roman"/>
          <w:lang w:val="en-US"/>
        </w:rPr>
        <w:t>services of the Company, the terms of their provision, and other information;</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proofErr w:type="gramStart"/>
      <w:r w:rsidRPr="00716353">
        <w:rPr>
          <w:rFonts w:ascii="Times New Roman" w:eastAsia="Wingdings" w:hAnsi="Times New Roman" w:cs="Times New Roman"/>
          <w:lang w:val="en-US"/>
        </w:rPr>
        <w:t>for</w:t>
      </w:r>
      <w:proofErr w:type="gramEnd"/>
      <w:r w:rsidRPr="00716353">
        <w:rPr>
          <w:rFonts w:ascii="Times New Roman" w:eastAsia="Wingdings" w:hAnsi="Times New Roman" w:cs="Times New Roman"/>
          <w:lang w:val="en-US"/>
        </w:rPr>
        <w:t xml:space="preserve"> other legitimate purposes.</w:t>
      </w:r>
    </w:p>
    <w:p w:rsidR="00B034CE" w:rsidRPr="00716353" w:rsidRDefault="00716353" w:rsidP="00B034CE">
      <w:pPr>
        <w:tabs>
          <w:tab w:val="left" w:pos="848"/>
        </w:tabs>
        <w:ind w:firstLine="567"/>
        <w:rPr>
          <w:rFonts w:ascii="Times New Roman" w:eastAsia="Wingdings" w:hAnsi="Times New Roman" w:cs="Times New Roman"/>
          <w:b/>
          <w:lang w:val="en-US"/>
        </w:rPr>
      </w:pPr>
    </w:p>
    <w:p w:rsidR="00B034CE" w:rsidRPr="00716353" w:rsidRDefault="00716353" w:rsidP="00B034CE">
      <w:pPr>
        <w:pStyle w:val="a3"/>
        <w:spacing w:after="0" w:line="240" w:lineRule="auto"/>
        <w:ind w:left="0" w:firstLine="567"/>
        <w:jc w:val="both"/>
        <w:rPr>
          <w:rFonts w:ascii="Times New Roman" w:hAnsi="Times New Roman" w:cs="Times New Roman"/>
          <w:b/>
          <w:color w:val="000000"/>
          <w:shd w:val="clear" w:color="auto" w:fill="FFFFFF"/>
          <w:lang w:val="en-US"/>
        </w:rPr>
      </w:pPr>
      <w:r w:rsidRPr="00716353">
        <w:rPr>
          <w:rFonts w:ascii="Times New Roman" w:hAnsi="Times New Roman" w:cs="Times New Roman"/>
          <w:b/>
          <w:color w:val="000000"/>
          <w:shd w:val="clear" w:color="auto" w:fill="FFFFFF"/>
          <w:lang w:val="en-US"/>
        </w:rPr>
        <w:t>2. PRINCIPLES OF PROCESSING PERSONAL DATA.</w:t>
      </w:r>
    </w:p>
    <w:p w:rsidR="00B034CE" w:rsidRPr="00716353" w:rsidRDefault="00716353" w:rsidP="00B034CE">
      <w:pPr>
        <w:pStyle w:val="a3"/>
        <w:numPr>
          <w:ilvl w:val="0"/>
          <w:numId w:val="8"/>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The personal data is processed by the Company in a lawful and fair manner.</w:t>
      </w:r>
    </w:p>
    <w:p w:rsidR="00B034CE" w:rsidRPr="00716353" w:rsidRDefault="00716353" w:rsidP="00B034CE">
      <w:pPr>
        <w:pStyle w:val="a3"/>
        <w:numPr>
          <w:ilvl w:val="0"/>
          <w:numId w:val="8"/>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 xml:space="preserve">The processing of personal </w:t>
      </w:r>
      <w:r w:rsidRPr="00716353">
        <w:rPr>
          <w:rFonts w:ascii="Times New Roman" w:hAnsi="Times New Roman" w:cs="Times New Roman"/>
          <w:color w:val="000000"/>
          <w:shd w:val="clear" w:color="auto" w:fill="FFFFFF"/>
          <w:lang w:val="en-US"/>
        </w:rPr>
        <w:t>data is limited to legitimate objectives defined by this Policy. The Company processes only the personal data corresponding to the purposes of processing; the excessiveness of the personal data processed in relation to the purposes of processing is forbidd</w:t>
      </w:r>
      <w:r w:rsidRPr="00716353">
        <w:rPr>
          <w:rFonts w:ascii="Times New Roman" w:hAnsi="Times New Roman" w:cs="Times New Roman"/>
          <w:color w:val="000000"/>
          <w:shd w:val="clear" w:color="auto" w:fill="FFFFFF"/>
          <w:lang w:val="en-US"/>
        </w:rPr>
        <w:t>en.</w:t>
      </w:r>
    </w:p>
    <w:p w:rsidR="00B034CE" w:rsidRPr="00716353" w:rsidRDefault="00716353" w:rsidP="00B034CE">
      <w:pPr>
        <w:pStyle w:val="Default"/>
        <w:numPr>
          <w:ilvl w:val="0"/>
          <w:numId w:val="8"/>
        </w:numPr>
        <w:ind w:left="0" w:firstLine="567"/>
        <w:jc w:val="both"/>
        <w:rPr>
          <w:sz w:val="22"/>
          <w:szCs w:val="22"/>
          <w:lang w:val="en-US"/>
        </w:rPr>
      </w:pPr>
      <w:r w:rsidRPr="00716353">
        <w:rPr>
          <w:sz w:val="23"/>
          <w:szCs w:val="23"/>
          <w:lang w:val="en-US"/>
        </w:rPr>
        <w:t>Personal data is stored for no longer than it is required by the purpose of processing personal data, unless the period for storing personal data is established by federal law, or the contract to which the beneficiary or the guarantor are subjects of p</w:t>
      </w:r>
      <w:r w:rsidRPr="00716353">
        <w:rPr>
          <w:sz w:val="23"/>
          <w:szCs w:val="23"/>
          <w:lang w:val="en-US"/>
        </w:rPr>
        <w:t xml:space="preserve">ersonal data. </w:t>
      </w:r>
    </w:p>
    <w:p w:rsidR="00B034CE" w:rsidRPr="00716353" w:rsidRDefault="00716353" w:rsidP="00B034CE">
      <w:pPr>
        <w:pStyle w:val="a3"/>
        <w:numPr>
          <w:ilvl w:val="0"/>
          <w:numId w:val="8"/>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The processing of personal data ensures the accuracy of personal data, their sufficiency, and, if necessary, relevance to the purposes of processing personal data. The Company takes or ensures the necessary measures to remove or clarify inco</w:t>
      </w:r>
      <w:r w:rsidRPr="00716353">
        <w:rPr>
          <w:rFonts w:ascii="Times New Roman" w:hAnsi="Times New Roman" w:cs="Times New Roman"/>
          <w:color w:val="000000"/>
          <w:shd w:val="clear" w:color="auto" w:fill="FFFFFF"/>
          <w:lang w:val="en-US"/>
        </w:rPr>
        <w:t>mplete or inaccurate personal data.</w:t>
      </w:r>
    </w:p>
    <w:p w:rsidR="00B034CE" w:rsidRPr="00716353" w:rsidRDefault="00716353" w:rsidP="00B034CE">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lang w:val="en-US"/>
        </w:rPr>
      </w:pPr>
      <w:r w:rsidRPr="00716353">
        <w:rPr>
          <w:rFonts w:ascii="Times New Roman" w:eastAsia="Times New Roman" w:hAnsi="Times New Roman" w:cs="Times New Roman"/>
          <w:color w:val="000000"/>
          <w:lang w:val="en-US"/>
        </w:rPr>
        <w:t>The processed personal data is destroyed or depersonalized upon the achievement of the processing objectives or in case of the loss of the need to achieve these objectives, unless otherwise provided by federal law.</w:t>
      </w:r>
    </w:p>
    <w:p w:rsidR="00B034CE" w:rsidRPr="00716353" w:rsidRDefault="00716353" w:rsidP="00B034CE">
      <w:pPr>
        <w:pStyle w:val="a3"/>
        <w:numPr>
          <w:ilvl w:val="0"/>
          <w:numId w:val="8"/>
        </w:numPr>
        <w:spacing w:after="0" w:line="240" w:lineRule="auto"/>
        <w:ind w:left="0" w:firstLine="567"/>
        <w:jc w:val="both"/>
        <w:rPr>
          <w:rFonts w:ascii="Times New Roman" w:hAnsi="Times New Roman" w:cs="Times New Roman"/>
          <w:lang w:val="en-US"/>
        </w:rPr>
      </w:pPr>
      <w:r w:rsidRPr="00716353">
        <w:rPr>
          <w:rFonts w:ascii="Times New Roman" w:eastAsia="Times New Roman" w:hAnsi="Times New Roman" w:cs="Times New Roman"/>
          <w:lang w:val="en-US"/>
        </w:rPr>
        <w:t>Personal data are classified as confidential (constituting the Company secrets protected by law) and are subject to protection from unauthorized access and disclosure. Protection of personal data from unauthorized use and/or loss is provided by the Company</w:t>
      </w:r>
      <w:r w:rsidRPr="00716353">
        <w:rPr>
          <w:rFonts w:ascii="Times New Roman" w:eastAsia="Times New Roman" w:hAnsi="Times New Roman" w:cs="Times New Roman"/>
          <w:lang w:val="en-US"/>
        </w:rPr>
        <w:t xml:space="preserve">. </w:t>
      </w:r>
    </w:p>
    <w:p w:rsidR="00B034CE" w:rsidRPr="00716353" w:rsidRDefault="00716353" w:rsidP="00B034CE">
      <w:pPr>
        <w:pStyle w:val="a3"/>
        <w:spacing w:after="0" w:line="240" w:lineRule="auto"/>
        <w:ind w:left="0" w:firstLine="567"/>
        <w:jc w:val="both"/>
        <w:rPr>
          <w:rFonts w:ascii="Times New Roman" w:hAnsi="Times New Roman" w:cs="Times New Roman"/>
          <w:b/>
          <w:color w:val="000000"/>
          <w:shd w:val="clear" w:color="auto" w:fill="FFFFFF"/>
          <w:lang w:val="en-US"/>
        </w:rPr>
      </w:pPr>
    </w:p>
    <w:p w:rsidR="00B034CE" w:rsidRPr="00716353" w:rsidRDefault="00716353" w:rsidP="00B034CE">
      <w:pPr>
        <w:pStyle w:val="a3"/>
        <w:spacing w:after="0" w:line="240" w:lineRule="auto"/>
        <w:ind w:left="0" w:firstLine="567"/>
        <w:jc w:val="both"/>
        <w:rPr>
          <w:rFonts w:ascii="Times New Roman" w:hAnsi="Times New Roman" w:cs="Times New Roman"/>
          <w:b/>
          <w:color w:val="000000"/>
          <w:shd w:val="clear" w:color="auto" w:fill="FFFFFF"/>
          <w:lang w:val="en-US"/>
        </w:rPr>
      </w:pPr>
      <w:r w:rsidRPr="00716353">
        <w:rPr>
          <w:rFonts w:ascii="Times New Roman" w:hAnsi="Times New Roman" w:cs="Times New Roman"/>
          <w:b/>
          <w:color w:val="000000"/>
          <w:shd w:val="clear" w:color="auto" w:fill="FFFFFF"/>
          <w:lang w:val="en-US"/>
        </w:rPr>
        <w:t>3. CONDITIONS FOR PROCESSING PERSONAL DATA.</w:t>
      </w:r>
    </w:p>
    <w:p w:rsidR="00B034CE" w:rsidRPr="00716353" w:rsidRDefault="00716353" w:rsidP="00B034CE">
      <w:pPr>
        <w:pStyle w:val="a3"/>
        <w:numPr>
          <w:ilvl w:val="0"/>
          <w:numId w:val="9"/>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The Company processes personal data of employees and other personal data subjects.</w:t>
      </w:r>
    </w:p>
    <w:p w:rsidR="00B034CE" w:rsidRPr="00716353" w:rsidRDefault="00716353" w:rsidP="00B034CE">
      <w:pPr>
        <w:pStyle w:val="a3"/>
        <w:numPr>
          <w:ilvl w:val="0"/>
          <w:numId w:val="9"/>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 xml:space="preserve">The Company receives personal data directly from the subjects of personal data, except in cases where personal data can only </w:t>
      </w:r>
      <w:r w:rsidRPr="00716353">
        <w:rPr>
          <w:rFonts w:ascii="Times New Roman" w:hAnsi="Times New Roman" w:cs="Times New Roman"/>
          <w:color w:val="000000"/>
          <w:shd w:val="clear" w:color="auto" w:fill="FFFFFF"/>
          <w:lang w:val="en-US"/>
        </w:rPr>
        <w:t>be obtained from a third party.</w:t>
      </w:r>
    </w:p>
    <w:p w:rsidR="00B034CE" w:rsidRPr="00716353" w:rsidRDefault="00716353" w:rsidP="00B034CE">
      <w:pPr>
        <w:pStyle w:val="a3"/>
        <w:numPr>
          <w:ilvl w:val="0"/>
          <w:numId w:val="9"/>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The processing of personal data is carried out with the consent of the personal data subject to processing of their personal data. Processing of personal data without consent is carried out only in cases stipulated by the le</w:t>
      </w:r>
      <w:r w:rsidRPr="00716353">
        <w:rPr>
          <w:rFonts w:ascii="Times New Roman" w:hAnsi="Times New Roman" w:cs="Times New Roman"/>
          <w:color w:val="000000"/>
          <w:shd w:val="clear" w:color="auto" w:fill="FFFFFF"/>
          <w:lang w:val="en-US"/>
        </w:rPr>
        <w:t>gislation of the Russian Federation.</w:t>
      </w:r>
    </w:p>
    <w:p w:rsidR="00B034CE" w:rsidRPr="00716353" w:rsidRDefault="00716353" w:rsidP="00B034CE">
      <w:pPr>
        <w:pStyle w:val="a3"/>
        <w:numPr>
          <w:ilvl w:val="0"/>
          <w:numId w:val="9"/>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lastRenderedPageBreak/>
        <w:t>The Company shall not disclose personal data to third parties and shall not distribute personal data without the consent of the personal data subject, unless otherwise provided by federal law.</w:t>
      </w:r>
    </w:p>
    <w:p w:rsidR="00B034CE" w:rsidRPr="00716353" w:rsidRDefault="00716353" w:rsidP="00B034CE">
      <w:pPr>
        <w:pStyle w:val="a3"/>
        <w:numPr>
          <w:ilvl w:val="0"/>
          <w:numId w:val="9"/>
        </w:numPr>
        <w:spacing w:after="0" w:line="240" w:lineRule="auto"/>
        <w:ind w:left="0" w:firstLine="567"/>
        <w:jc w:val="both"/>
        <w:rPr>
          <w:rFonts w:ascii="Times New Roman" w:hAnsi="Times New Roman" w:cs="Times New Roman"/>
          <w:color w:val="000000"/>
          <w:shd w:val="clear" w:color="auto" w:fill="FFFFFF"/>
          <w:lang w:val="en-US"/>
        </w:rPr>
      </w:pPr>
      <w:r w:rsidRPr="00716353">
        <w:rPr>
          <w:rFonts w:ascii="Times New Roman" w:hAnsi="Times New Roman" w:cs="Times New Roman"/>
          <w:color w:val="000000"/>
          <w:shd w:val="clear" w:color="auto" w:fill="FFFFFF"/>
          <w:lang w:val="en-US"/>
        </w:rPr>
        <w:t>The Company processes pers</w:t>
      </w:r>
      <w:r w:rsidRPr="00716353">
        <w:rPr>
          <w:rFonts w:ascii="Times New Roman" w:hAnsi="Times New Roman" w:cs="Times New Roman"/>
          <w:color w:val="000000"/>
          <w:shd w:val="clear" w:color="auto" w:fill="FFFFFF"/>
          <w:lang w:val="en-US"/>
        </w:rPr>
        <w:t>onal data in automated and non-automated ways, on paper or electronic media.</w:t>
      </w:r>
    </w:p>
    <w:p w:rsidR="00B034CE" w:rsidRPr="00716353" w:rsidRDefault="00716353" w:rsidP="00B034CE">
      <w:pPr>
        <w:pStyle w:val="a3"/>
        <w:numPr>
          <w:ilvl w:val="0"/>
          <w:numId w:val="9"/>
        </w:numPr>
        <w:spacing w:line="237" w:lineRule="auto"/>
        <w:ind w:left="0" w:firstLine="567"/>
        <w:jc w:val="both"/>
        <w:rPr>
          <w:rFonts w:ascii="Times New Roman" w:hAnsi="Times New Roman" w:cs="Times New Roman"/>
          <w:lang w:val="en-US"/>
        </w:rPr>
      </w:pPr>
      <w:r w:rsidRPr="00716353">
        <w:rPr>
          <w:rFonts w:ascii="Times New Roman" w:eastAsia="Times New Roman" w:hAnsi="Times New Roman" w:cs="Times New Roman"/>
          <w:lang w:val="en-US"/>
        </w:rPr>
        <w:t xml:space="preserve">When collecting personal data, including through the information and telecommunications network (the Internet), the Company provides recording, systematization, accumulation, </w:t>
      </w:r>
      <w:r w:rsidRPr="00716353">
        <w:rPr>
          <w:rFonts w:ascii="Times New Roman" w:eastAsia="Times New Roman" w:hAnsi="Times New Roman" w:cs="Times New Roman"/>
          <w:lang w:val="en-US"/>
        </w:rPr>
        <w:t>storage, clarification (updating, modification), extraction of personal data of citizens of the Russian Federation using information resources located in the Russian Federation.</w:t>
      </w:r>
    </w:p>
    <w:p w:rsidR="00B034CE" w:rsidRPr="00716353" w:rsidRDefault="00716353" w:rsidP="00B034CE">
      <w:pPr>
        <w:pStyle w:val="a3"/>
        <w:numPr>
          <w:ilvl w:val="0"/>
          <w:numId w:val="9"/>
        </w:numPr>
        <w:spacing w:line="237" w:lineRule="auto"/>
        <w:ind w:left="0" w:firstLine="567"/>
        <w:jc w:val="both"/>
        <w:rPr>
          <w:rFonts w:ascii="Times New Roman" w:hAnsi="Times New Roman" w:cs="Times New Roman"/>
          <w:lang w:val="en-US"/>
        </w:rPr>
      </w:pPr>
      <w:r w:rsidRPr="00716353">
        <w:rPr>
          <w:rFonts w:ascii="Times New Roman" w:hAnsi="Times New Roman" w:cs="Times New Roman"/>
          <w:lang w:val="en-US"/>
        </w:rPr>
        <w:t>Special categories of personal data, including those relating to race, nationa</w:t>
      </w:r>
      <w:r w:rsidRPr="00716353">
        <w:rPr>
          <w:rFonts w:ascii="Times New Roman" w:hAnsi="Times New Roman" w:cs="Times New Roman"/>
          <w:lang w:val="en-US"/>
        </w:rPr>
        <w:t>lity, political views, religious or philosophical beliefs, intimate life, as well as biometric personal data are not processed by the Company.</w:t>
      </w:r>
    </w:p>
    <w:p w:rsidR="00B034CE" w:rsidRPr="00716353" w:rsidRDefault="00716353" w:rsidP="00B034CE">
      <w:pPr>
        <w:pStyle w:val="a3"/>
        <w:numPr>
          <w:ilvl w:val="0"/>
          <w:numId w:val="9"/>
        </w:numPr>
        <w:spacing w:line="237" w:lineRule="auto"/>
        <w:ind w:left="0" w:firstLine="567"/>
        <w:jc w:val="both"/>
        <w:rPr>
          <w:rFonts w:ascii="Times New Roman" w:hAnsi="Times New Roman" w:cs="Times New Roman"/>
          <w:lang w:val="en-US"/>
        </w:rPr>
      </w:pPr>
      <w:r w:rsidRPr="00716353">
        <w:rPr>
          <w:rFonts w:ascii="Times New Roman" w:hAnsi="Times New Roman" w:cs="Times New Roman"/>
          <w:color w:val="000000"/>
          <w:shd w:val="clear" w:color="auto" w:fill="FFFFFF"/>
          <w:lang w:val="en-US"/>
        </w:rPr>
        <w:t>The Company has the right to entrust the processing of personal data to another person with the consent of the pe</w:t>
      </w:r>
      <w:r w:rsidRPr="00716353">
        <w:rPr>
          <w:rFonts w:ascii="Times New Roman" w:hAnsi="Times New Roman" w:cs="Times New Roman"/>
          <w:color w:val="000000"/>
          <w:shd w:val="clear" w:color="auto" w:fill="FFFFFF"/>
          <w:lang w:val="en-US"/>
        </w:rPr>
        <w:t xml:space="preserve">rsonal data subject on the basis of an agreement with this person. The agreement should contain a list of actions (operations) with personal data that will be performed by the person performing personal data processing, processing purposes, the obligation </w:t>
      </w:r>
      <w:r w:rsidRPr="00716353">
        <w:rPr>
          <w:rFonts w:ascii="Times New Roman" w:hAnsi="Times New Roman" w:cs="Times New Roman"/>
          <w:color w:val="000000"/>
          <w:shd w:val="clear" w:color="auto" w:fill="FFFFFF"/>
          <w:lang w:val="en-US"/>
        </w:rPr>
        <w:t>of such person to maintain the confidentiality of personal data and ensure the security of personal data during their processing, as well as the requirements for the protection of the processed personal data in accordance with Article 19 of the Federal Law</w:t>
      </w:r>
      <w:r w:rsidRPr="00716353">
        <w:rPr>
          <w:rFonts w:ascii="Times New Roman" w:hAnsi="Times New Roman" w:cs="Times New Roman"/>
          <w:color w:val="000000"/>
          <w:shd w:val="clear" w:color="auto" w:fill="FFFFFF"/>
          <w:lang w:val="en-US"/>
        </w:rPr>
        <w:t xml:space="preserve"> "On Personal Data" and this Policy.</w:t>
      </w:r>
    </w:p>
    <w:p w:rsidR="00B034CE" w:rsidRPr="00716353" w:rsidRDefault="00716353" w:rsidP="00B034CE">
      <w:pPr>
        <w:pStyle w:val="a3"/>
        <w:spacing w:after="0" w:line="240" w:lineRule="auto"/>
        <w:ind w:left="0" w:firstLine="567"/>
        <w:jc w:val="both"/>
        <w:rPr>
          <w:rFonts w:ascii="Times New Roman" w:hAnsi="Times New Roman" w:cs="Times New Roman"/>
          <w:color w:val="000000"/>
          <w:shd w:val="clear" w:color="auto" w:fill="FFFFFF"/>
          <w:lang w:val="en-US"/>
        </w:rPr>
      </w:pPr>
    </w:p>
    <w:p w:rsidR="00B034CE" w:rsidRPr="00716353" w:rsidRDefault="00716353" w:rsidP="00B034CE">
      <w:pPr>
        <w:ind w:firstLine="567"/>
        <w:jc w:val="both"/>
        <w:rPr>
          <w:rFonts w:ascii="Times New Roman" w:hAnsi="Times New Roman" w:cs="Times New Roman"/>
          <w:b/>
          <w:color w:val="000000"/>
          <w:shd w:val="clear" w:color="auto" w:fill="FFFFFF"/>
          <w:lang w:val="en-US"/>
        </w:rPr>
      </w:pPr>
      <w:r w:rsidRPr="00716353">
        <w:rPr>
          <w:rFonts w:ascii="Times New Roman" w:hAnsi="Times New Roman" w:cs="Times New Roman"/>
          <w:b/>
          <w:color w:val="000000"/>
          <w:shd w:val="clear" w:color="auto" w:fill="FFFFFF"/>
          <w:lang w:val="en-US"/>
        </w:rPr>
        <w:t>4. CONSENT OF THE PERSONAL DATA SUBJECT FOR THE PROCESSING OF PERSONAL DATA.</w:t>
      </w:r>
    </w:p>
    <w:p w:rsidR="00B034CE" w:rsidRPr="00716353" w:rsidRDefault="00716353" w:rsidP="00B034CE">
      <w:pPr>
        <w:pStyle w:val="Default"/>
        <w:ind w:firstLine="567"/>
        <w:jc w:val="both"/>
        <w:rPr>
          <w:sz w:val="22"/>
          <w:szCs w:val="22"/>
          <w:lang w:val="en-US"/>
        </w:rPr>
      </w:pPr>
      <w:r w:rsidRPr="00716353">
        <w:rPr>
          <w:sz w:val="22"/>
          <w:szCs w:val="22"/>
          <w:lang w:val="en-US"/>
        </w:rPr>
        <w:t>The personal data subject makes a decision on the provision of their personal data and gives consent to their processing freely, by their own will and in their interest. Consent to the processing of personal data must be specific, informed and conscious. C</w:t>
      </w:r>
      <w:r w:rsidRPr="00716353">
        <w:rPr>
          <w:sz w:val="22"/>
          <w:szCs w:val="22"/>
          <w:lang w:val="en-US"/>
        </w:rPr>
        <w:t xml:space="preserve">onsent to the processing of personal data may be given by the personal data subject in any form that allows </w:t>
      </w:r>
      <w:proofErr w:type="gramStart"/>
      <w:r w:rsidRPr="00716353">
        <w:rPr>
          <w:sz w:val="22"/>
          <w:szCs w:val="22"/>
          <w:lang w:val="en-US"/>
        </w:rPr>
        <w:t>to confirm</w:t>
      </w:r>
      <w:proofErr w:type="gramEnd"/>
      <w:r w:rsidRPr="00716353">
        <w:rPr>
          <w:sz w:val="22"/>
          <w:szCs w:val="22"/>
          <w:lang w:val="en-US"/>
        </w:rPr>
        <w:t xml:space="preserve"> the fact of its receipt, unless otherwise provided by federal law. </w:t>
      </w:r>
    </w:p>
    <w:p w:rsidR="00B034CE" w:rsidRPr="00716353" w:rsidRDefault="00716353" w:rsidP="00B034CE">
      <w:pPr>
        <w:pStyle w:val="Default"/>
        <w:ind w:firstLine="567"/>
        <w:jc w:val="both"/>
        <w:rPr>
          <w:sz w:val="22"/>
          <w:szCs w:val="22"/>
          <w:lang w:val="en-US"/>
        </w:rPr>
      </w:pPr>
      <w:r w:rsidRPr="00716353">
        <w:rPr>
          <w:sz w:val="22"/>
          <w:szCs w:val="22"/>
          <w:lang w:val="en-US"/>
        </w:rPr>
        <w:t>Consent to the processing of personal data may be withdrawn by the pe</w:t>
      </w:r>
      <w:r w:rsidRPr="00716353">
        <w:rPr>
          <w:sz w:val="22"/>
          <w:szCs w:val="22"/>
          <w:lang w:val="en-US"/>
        </w:rPr>
        <w:t>rsonal data subject. In case of a withdrawal of consent to the processing of personal data by the personal data subject, the Company is entitled to continue processing of personal data without the consent of the personal data subject if there are grounds s</w:t>
      </w:r>
      <w:r w:rsidRPr="00716353">
        <w:rPr>
          <w:sz w:val="22"/>
          <w:szCs w:val="22"/>
          <w:lang w:val="en-US"/>
        </w:rPr>
        <w:t xml:space="preserve">pecified in clauses 2-11 of part 1 of article 6 of the Federal Law “On Personal Data”. </w:t>
      </w:r>
    </w:p>
    <w:p w:rsidR="00B034CE" w:rsidRPr="00716353" w:rsidRDefault="00716353" w:rsidP="00B034CE">
      <w:pPr>
        <w:ind w:firstLine="567"/>
        <w:jc w:val="both"/>
        <w:rPr>
          <w:rFonts w:ascii="Times New Roman" w:hAnsi="Times New Roman" w:cs="Times New Roman"/>
          <w:b/>
          <w:color w:val="000000"/>
          <w:shd w:val="clear" w:color="auto" w:fill="FFFFFF"/>
          <w:lang w:val="en-US"/>
        </w:rPr>
      </w:pPr>
    </w:p>
    <w:p w:rsidR="00B034CE" w:rsidRPr="00716353" w:rsidRDefault="00716353" w:rsidP="00B034CE">
      <w:pPr>
        <w:ind w:firstLine="567"/>
        <w:jc w:val="both"/>
        <w:rPr>
          <w:rFonts w:ascii="Times New Roman" w:hAnsi="Times New Roman" w:cs="Times New Roman"/>
          <w:b/>
          <w:color w:val="000000"/>
          <w:shd w:val="clear" w:color="auto" w:fill="FFFFFF"/>
          <w:lang w:val="en-US"/>
        </w:rPr>
      </w:pPr>
      <w:r w:rsidRPr="00716353">
        <w:rPr>
          <w:rFonts w:ascii="Times New Roman" w:hAnsi="Times New Roman" w:cs="Times New Roman"/>
          <w:b/>
          <w:color w:val="000000"/>
          <w:shd w:val="clear" w:color="auto" w:fill="FFFFFF"/>
          <w:lang w:val="en-US"/>
        </w:rPr>
        <w:t>5. RIGHTS OF THE PERSONAL DATA SUBJECT.</w:t>
      </w:r>
    </w:p>
    <w:p w:rsidR="00B034CE" w:rsidRPr="00716353" w:rsidRDefault="00716353" w:rsidP="00B034CE">
      <w:pPr>
        <w:ind w:firstLine="567"/>
        <w:rPr>
          <w:rFonts w:ascii="Times New Roman" w:hAnsi="Times New Roman" w:cs="Times New Roman"/>
          <w:sz w:val="20"/>
          <w:szCs w:val="20"/>
          <w:lang w:val="en-US"/>
        </w:rPr>
      </w:pPr>
      <w:r w:rsidRPr="00716353">
        <w:rPr>
          <w:rFonts w:ascii="Times New Roman" w:eastAsia="Times New Roman" w:hAnsi="Times New Roman" w:cs="Times New Roman"/>
          <w:sz w:val="24"/>
          <w:szCs w:val="24"/>
          <w:lang w:val="en-US"/>
        </w:rPr>
        <w:t>The personal data subject has the right to:</w:t>
      </w:r>
    </w:p>
    <w:p w:rsidR="00B034CE" w:rsidRPr="00716353" w:rsidRDefault="00716353" w:rsidP="00B034CE">
      <w:pPr>
        <w:numPr>
          <w:ilvl w:val="1"/>
          <w:numId w:val="10"/>
        </w:numPr>
        <w:tabs>
          <w:tab w:val="left" w:pos="708"/>
        </w:tabs>
        <w:spacing w:after="0" w:line="240" w:lineRule="auto"/>
        <w:ind w:left="0" w:firstLine="567"/>
        <w:rPr>
          <w:rFonts w:ascii="Times New Roman" w:eastAsia="Wingdings" w:hAnsi="Times New Roman" w:cs="Times New Roman"/>
          <w:lang w:val="en-US"/>
        </w:rPr>
      </w:pPr>
      <w:r w:rsidRPr="00716353">
        <w:rPr>
          <w:rFonts w:ascii="Times New Roman" w:eastAsia="Times New Roman" w:hAnsi="Times New Roman" w:cs="Times New Roman"/>
          <w:lang w:val="en-US"/>
        </w:rPr>
        <w:t>receive complete information about their personal data and the processing of this d</w:t>
      </w:r>
      <w:r w:rsidRPr="00716353">
        <w:rPr>
          <w:rFonts w:ascii="Times New Roman" w:eastAsia="Times New Roman" w:hAnsi="Times New Roman" w:cs="Times New Roman"/>
          <w:lang w:val="en-US"/>
        </w:rPr>
        <w:t>ata;</w:t>
      </w:r>
    </w:p>
    <w:p w:rsidR="00B034CE" w:rsidRPr="00716353" w:rsidRDefault="00716353" w:rsidP="00B034CE">
      <w:pPr>
        <w:numPr>
          <w:ilvl w:val="1"/>
          <w:numId w:val="10"/>
        </w:numPr>
        <w:tabs>
          <w:tab w:val="left" w:pos="708"/>
        </w:tabs>
        <w:spacing w:after="0" w:line="240" w:lineRule="auto"/>
        <w:ind w:left="0" w:firstLine="567"/>
        <w:rPr>
          <w:rFonts w:ascii="Times New Roman" w:eastAsia="Wingdings" w:hAnsi="Times New Roman" w:cs="Times New Roman"/>
          <w:lang w:val="en-US"/>
        </w:rPr>
      </w:pPr>
      <w:r w:rsidRPr="00716353">
        <w:rPr>
          <w:rFonts w:ascii="Times New Roman" w:eastAsia="Times New Roman" w:hAnsi="Times New Roman" w:cs="Times New Roman"/>
          <w:lang w:val="en-US"/>
        </w:rPr>
        <w:t>get access to their personal data and get familiar with them;</w:t>
      </w:r>
    </w:p>
    <w:p w:rsidR="00B034CE" w:rsidRPr="00716353" w:rsidRDefault="00716353" w:rsidP="00B034CE">
      <w:pPr>
        <w:numPr>
          <w:ilvl w:val="1"/>
          <w:numId w:val="10"/>
        </w:numPr>
        <w:tabs>
          <w:tab w:val="left" w:pos="708"/>
        </w:tabs>
        <w:spacing w:after="0" w:line="240" w:lineRule="auto"/>
        <w:ind w:left="0" w:firstLine="567"/>
        <w:rPr>
          <w:rFonts w:ascii="Times New Roman" w:eastAsia="Wingdings" w:hAnsi="Times New Roman" w:cs="Times New Roman"/>
          <w:lang w:val="en-US"/>
        </w:rPr>
      </w:pPr>
      <w:r w:rsidRPr="00716353">
        <w:rPr>
          <w:rFonts w:ascii="Times New Roman" w:eastAsia="Wingdings" w:hAnsi="Times New Roman" w:cs="Times New Roman"/>
          <w:lang w:val="en-US"/>
        </w:rPr>
        <w:t>withdraw their consent for the processing of personal data;</w:t>
      </w:r>
    </w:p>
    <w:p w:rsidR="00B034CE" w:rsidRPr="00716353" w:rsidRDefault="00716353" w:rsidP="00B034CE">
      <w:pPr>
        <w:numPr>
          <w:ilvl w:val="1"/>
          <w:numId w:val="10"/>
        </w:numPr>
        <w:tabs>
          <w:tab w:val="left" w:pos="716"/>
        </w:tabs>
        <w:spacing w:after="0" w:line="240" w:lineRule="auto"/>
        <w:ind w:left="0" w:firstLine="567"/>
        <w:jc w:val="both"/>
        <w:rPr>
          <w:rFonts w:ascii="Times New Roman" w:eastAsia="Wingdings" w:hAnsi="Times New Roman" w:cs="Times New Roman"/>
          <w:lang w:val="en-US"/>
        </w:rPr>
      </w:pPr>
      <w:proofErr w:type="gramStart"/>
      <w:r w:rsidRPr="00716353">
        <w:rPr>
          <w:rFonts w:ascii="Times New Roman" w:eastAsia="Times New Roman" w:hAnsi="Times New Roman" w:cs="Times New Roman"/>
          <w:lang w:val="en-US"/>
        </w:rPr>
        <w:t>appeal</w:t>
      </w:r>
      <w:proofErr w:type="gramEnd"/>
      <w:r w:rsidRPr="00716353">
        <w:rPr>
          <w:rFonts w:ascii="Times New Roman" w:eastAsia="Times New Roman" w:hAnsi="Times New Roman" w:cs="Times New Roman"/>
          <w:lang w:val="en-US"/>
        </w:rPr>
        <w:t xml:space="preserve"> to the authorized body for the protection of the rights of personal data subjects or in court against the illegal actions </w:t>
      </w:r>
      <w:r w:rsidRPr="00716353">
        <w:rPr>
          <w:rFonts w:ascii="Times New Roman" w:eastAsia="Times New Roman" w:hAnsi="Times New Roman" w:cs="Times New Roman"/>
          <w:lang w:val="en-US"/>
        </w:rPr>
        <w:t>or failure to act of the Company in the processing and protection of their personal data.</w:t>
      </w:r>
    </w:p>
    <w:p w:rsidR="00B034CE" w:rsidRPr="00716353" w:rsidRDefault="00716353" w:rsidP="00B034CE">
      <w:pPr>
        <w:tabs>
          <w:tab w:val="left" w:pos="716"/>
        </w:tabs>
        <w:ind w:firstLine="567"/>
        <w:jc w:val="both"/>
        <w:rPr>
          <w:rFonts w:ascii="Times New Roman" w:eastAsia="Wingdings" w:hAnsi="Times New Roman" w:cs="Times New Roman"/>
          <w:lang w:val="en-US"/>
        </w:rPr>
      </w:pPr>
    </w:p>
    <w:p w:rsidR="00B034CE" w:rsidRPr="00716353" w:rsidRDefault="00716353" w:rsidP="00B034CE">
      <w:pPr>
        <w:ind w:firstLine="567"/>
        <w:jc w:val="both"/>
        <w:rPr>
          <w:rFonts w:ascii="Times New Roman" w:hAnsi="Times New Roman" w:cs="Times New Roman"/>
          <w:b/>
          <w:color w:val="000000"/>
          <w:shd w:val="clear" w:color="auto" w:fill="FFFFFF"/>
          <w:lang w:val="en-US"/>
        </w:rPr>
      </w:pPr>
      <w:r w:rsidRPr="00716353">
        <w:rPr>
          <w:rFonts w:ascii="Times New Roman" w:hAnsi="Times New Roman" w:cs="Times New Roman"/>
          <w:b/>
          <w:color w:val="000000"/>
          <w:shd w:val="clear" w:color="auto" w:fill="FFFFFF"/>
          <w:lang w:val="en-US"/>
        </w:rPr>
        <w:t>6. INFORMATION ON IMPLEMENTED REQUIREMENTS FOR PROTECTION OF PERSONAL DATA.</w:t>
      </w:r>
    </w:p>
    <w:p w:rsidR="00B034CE" w:rsidRPr="00716353" w:rsidRDefault="00716353" w:rsidP="00B034CE">
      <w:pPr>
        <w:pStyle w:val="Default"/>
        <w:ind w:firstLine="567"/>
        <w:jc w:val="both"/>
        <w:rPr>
          <w:sz w:val="23"/>
          <w:szCs w:val="23"/>
          <w:lang w:val="en-US"/>
        </w:rPr>
      </w:pPr>
      <w:r w:rsidRPr="00716353">
        <w:rPr>
          <w:sz w:val="23"/>
          <w:szCs w:val="23"/>
          <w:lang w:val="en-US"/>
        </w:rPr>
        <w:t xml:space="preserve">In processing personal data, the Company performs the duties stipulated by the Federal Law "On Personal Data". </w:t>
      </w:r>
    </w:p>
    <w:p w:rsidR="00B034CE" w:rsidRPr="00716353" w:rsidRDefault="00716353" w:rsidP="00B034CE">
      <w:pPr>
        <w:pStyle w:val="Default"/>
        <w:ind w:firstLine="567"/>
        <w:jc w:val="both"/>
        <w:rPr>
          <w:sz w:val="23"/>
          <w:szCs w:val="23"/>
          <w:lang w:val="en-US"/>
        </w:rPr>
      </w:pPr>
      <w:r w:rsidRPr="00716353">
        <w:rPr>
          <w:sz w:val="23"/>
          <w:szCs w:val="23"/>
          <w:lang w:val="en-US"/>
        </w:rPr>
        <w:t>The Company takes the measures necessary and sufficient to fulfill the obligations stipulated by the Federal Law "On Personal Data" and the regu</w:t>
      </w:r>
      <w:r w:rsidRPr="00716353">
        <w:rPr>
          <w:sz w:val="23"/>
          <w:szCs w:val="23"/>
          <w:lang w:val="en-US"/>
        </w:rPr>
        <w:t xml:space="preserve">latory legal acts adopted in accordance with it. </w:t>
      </w:r>
    </w:p>
    <w:p w:rsidR="00B034CE" w:rsidRPr="00716353" w:rsidRDefault="00716353" w:rsidP="00B034CE">
      <w:pPr>
        <w:pStyle w:val="Default"/>
        <w:ind w:firstLine="567"/>
        <w:jc w:val="both"/>
        <w:rPr>
          <w:sz w:val="23"/>
          <w:szCs w:val="23"/>
          <w:lang w:val="en-US"/>
        </w:rPr>
      </w:pPr>
      <w:r w:rsidRPr="00716353">
        <w:rPr>
          <w:sz w:val="23"/>
          <w:szCs w:val="23"/>
          <w:lang w:val="en-US"/>
        </w:rPr>
        <w:t>The Company itself determines the list and type of measures necessary and sufficient to fulfill obligations stipulated by the Federal Law "On Personal Data" and the regulatory legal acts adopted in accordan</w:t>
      </w:r>
      <w:r w:rsidRPr="00716353">
        <w:rPr>
          <w:sz w:val="23"/>
          <w:szCs w:val="23"/>
          <w:lang w:val="en-US"/>
        </w:rPr>
        <w:t xml:space="preserve">ce with it, unless otherwise provided by federal laws. </w:t>
      </w:r>
    </w:p>
    <w:p w:rsidR="00B034CE" w:rsidRPr="00716353" w:rsidRDefault="00716353" w:rsidP="00B034CE">
      <w:pPr>
        <w:pStyle w:val="Default"/>
        <w:ind w:firstLine="567"/>
        <w:jc w:val="both"/>
        <w:rPr>
          <w:sz w:val="22"/>
          <w:szCs w:val="22"/>
          <w:lang w:val="en-US"/>
        </w:rPr>
      </w:pPr>
      <w:r w:rsidRPr="00716353">
        <w:rPr>
          <w:sz w:val="22"/>
          <w:szCs w:val="22"/>
          <w:lang w:val="en-US"/>
        </w:rPr>
        <w:t>When processing personal data, the Company ensures that the necessary legal, organizational and technical measures are taken to protect personal data from unlawful or accidental access, destruction, a</w:t>
      </w:r>
      <w:r w:rsidRPr="00716353">
        <w:rPr>
          <w:sz w:val="22"/>
          <w:szCs w:val="22"/>
          <w:lang w:val="en-US"/>
        </w:rPr>
        <w:t xml:space="preserve">lteration, blocking, copying, submission and distribution of personal data, as well as from other illegal actions in relation to personal data. </w:t>
      </w:r>
    </w:p>
    <w:p w:rsidR="00B034CE" w:rsidRPr="00716353" w:rsidRDefault="00716353" w:rsidP="00B034CE">
      <w:pPr>
        <w:pStyle w:val="Default"/>
        <w:ind w:firstLine="567"/>
        <w:jc w:val="both"/>
        <w:rPr>
          <w:sz w:val="22"/>
          <w:szCs w:val="22"/>
          <w:lang w:val="en-US"/>
        </w:rPr>
      </w:pPr>
      <w:r w:rsidRPr="00716353">
        <w:rPr>
          <w:sz w:val="22"/>
          <w:szCs w:val="22"/>
          <w:lang w:val="en-US"/>
        </w:rPr>
        <w:t xml:space="preserve">In order to protect personal data, the Company meets the requirements for the protection of personal data when </w:t>
      </w:r>
      <w:r w:rsidRPr="00716353">
        <w:rPr>
          <w:sz w:val="22"/>
          <w:szCs w:val="22"/>
          <w:lang w:val="en-US"/>
        </w:rPr>
        <w:t xml:space="preserve">they are processed in personal data information systems established by the Government of the Russian Federation. </w:t>
      </w:r>
    </w:p>
    <w:p w:rsidR="00B034CE" w:rsidRPr="00716353" w:rsidRDefault="00716353" w:rsidP="00B034CE">
      <w:pPr>
        <w:ind w:firstLine="567"/>
        <w:jc w:val="both"/>
        <w:rPr>
          <w:rFonts w:ascii="Times New Roman" w:hAnsi="Times New Roman" w:cs="Times New Roman"/>
          <w:lang w:val="en-US"/>
        </w:rPr>
      </w:pPr>
      <w:r w:rsidRPr="00716353">
        <w:rPr>
          <w:rFonts w:ascii="Times New Roman" w:hAnsi="Times New Roman" w:cs="Times New Roman"/>
          <w:lang w:val="en-US"/>
        </w:rPr>
        <w:lastRenderedPageBreak/>
        <w:t xml:space="preserve">Information about the measures taken by the Company to protect personal data </w:t>
      </w:r>
      <w:proofErr w:type="gramStart"/>
      <w:r w:rsidRPr="00716353">
        <w:rPr>
          <w:rFonts w:ascii="Times New Roman" w:hAnsi="Times New Roman" w:cs="Times New Roman"/>
          <w:lang w:val="en-US"/>
        </w:rPr>
        <w:t>are</w:t>
      </w:r>
      <w:proofErr w:type="gramEnd"/>
      <w:r w:rsidRPr="00716353">
        <w:rPr>
          <w:rFonts w:ascii="Times New Roman" w:hAnsi="Times New Roman" w:cs="Times New Roman"/>
          <w:lang w:val="en-US"/>
        </w:rPr>
        <w:t xml:space="preserve"> restricted information.</w:t>
      </w:r>
    </w:p>
    <w:p w:rsidR="007315DD" w:rsidRPr="00716353" w:rsidRDefault="00716353" w:rsidP="00B034CE">
      <w:pPr>
        <w:ind w:firstLine="567"/>
        <w:jc w:val="both"/>
        <w:rPr>
          <w:rFonts w:ascii="Times New Roman" w:hAnsi="Times New Roman" w:cs="Times New Roman"/>
          <w:sz w:val="20"/>
          <w:szCs w:val="20"/>
          <w:lang w:val="en-US"/>
        </w:rPr>
        <w:sectPr w:rsidR="007315DD" w:rsidRPr="00716353" w:rsidSect="008E1A08">
          <w:pgSz w:w="11900" w:h="16841"/>
          <w:pgMar w:top="993" w:right="846" w:bottom="1134" w:left="852" w:header="0" w:footer="0" w:gutter="0"/>
          <w:cols w:space="720" w:equalWidth="0">
            <w:col w:w="10208"/>
          </w:cols>
        </w:sectPr>
      </w:pPr>
    </w:p>
    <w:p w:rsidR="00B034CE" w:rsidRPr="00716353" w:rsidRDefault="00716353" w:rsidP="00B034CE">
      <w:pPr>
        <w:spacing w:line="200" w:lineRule="exact"/>
        <w:rPr>
          <w:rFonts w:ascii="Times New Roman" w:hAnsi="Times New Roman" w:cs="Times New Roman"/>
          <w:sz w:val="24"/>
          <w:szCs w:val="24"/>
          <w:lang w:val="en-US"/>
        </w:rPr>
      </w:pPr>
    </w:p>
    <w:p w:rsidR="00B034CE" w:rsidRPr="00716353" w:rsidRDefault="00716353" w:rsidP="00B034CE">
      <w:pPr>
        <w:ind w:right="12"/>
        <w:jc w:val="center"/>
        <w:rPr>
          <w:rFonts w:ascii="Times New Roman" w:hAnsi="Times New Roman" w:cs="Times New Roman"/>
          <w:sz w:val="20"/>
          <w:szCs w:val="20"/>
          <w:lang w:val="en-US"/>
        </w:rPr>
      </w:pPr>
      <w:r w:rsidRPr="00716353">
        <w:rPr>
          <w:rFonts w:ascii="Times New Roman" w:eastAsia="Times New Roman" w:hAnsi="Times New Roman" w:cs="Times New Roman"/>
          <w:b/>
          <w:bCs/>
          <w:lang w:val="en-US"/>
        </w:rPr>
        <w:t xml:space="preserve">CONSENT OF </w:t>
      </w:r>
      <w:r w:rsidRPr="00716353">
        <w:rPr>
          <w:rFonts w:ascii="Times New Roman" w:eastAsia="Times New Roman" w:hAnsi="Times New Roman" w:cs="Times New Roman"/>
          <w:b/>
          <w:bCs/>
          <w:lang w:val="en-US"/>
        </w:rPr>
        <w:t>THE WEBSITE VISITOR TO THE PROCESSING OF PERSONAL DATA</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By leaving a request on the website, I give my consent to Fort Telecom LLC (8A, Khrustalnaya street, Perm Russia 614107) to the processing of my personal data, namely, last name, first name, middle na</w:t>
      </w:r>
      <w:r w:rsidRPr="00716353">
        <w:rPr>
          <w:rFonts w:ascii="Times New Roman" w:hAnsi="Times New Roman" w:cs="Times New Roman"/>
          <w:color w:val="000000"/>
          <w:lang w:val="en-US"/>
        </w:rPr>
        <w:t>me, contact telephone numbers (home/cell/work), email address, place of work and position held, user data (location information), on following conditions:</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1. This Consent is given to the processing of personal data, both with and without the use of automat</w:t>
      </w:r>
      <w:r w:rsidRPr="00716353">
        <w:rPr>
          <w:rFonts w:ascii="Times New Roman" w:hAnsi="Times New Roman" w:cs="Times New Roman"/>
          <w:color w:val="000000"/>
          <w:lang w:val="en-US"/>
        </w:rPr>
        <w:t xml:space="preserve">ion equipment. </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 xml:space="preserve">2. The purpose of processing personal data is: </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Times New Roman" w:hAnsi="Times New Roman" w:cs="Times New Roman"/>
          <w:lang w:val="en-US"/>
        </w:rPr>
        <w:t>to ensure compliance with laws or other regulatory legal acts;</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Wingdings" w:hAnsi="Times New Roman" w:cs="Times New Roman"/>
          <w:lang w:val="en-US"/>
        </w:rPr>
        <w:t>to prepare, conclude, execute and terminate contracts with contractors;</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Wingdings" w:hAnsi="Times New Roman" w:cs="Times New Roman"/>
          <w:lang w:val="en-US"/>
        </w:rPr>
        <w:t>to provide the subjects of personal data, including users</w:t>
      </w:r>
      <w:r w:rsidRPr="00716353">
        <w:rPr>
          <w:rFonts w:ascii="Times New Roman" w:eastAsia="Wingdings" w:hAnsi="Times New Roman" w:cs="Times New Roman"/>
          <w:lang w:val="en-US"/>
        </w:rPr>
        <w:t xml:space="preserve"> of the Company website, with information about the products and services of the Company, the terms of their provision, and other information;</w:t>
      </w:r>
    </w:p>
    <w:p w:rsidR="00B034CE" w:rsidRPr="00716353" w:rsidRDefault="00716353" w:rsidP="00B034CE">
      <w:pPr>
        <w:numPr>
          <w:ilvl w:val="0"/>
          <w:numId w:val="8"/>
        </w:numPr>
        <w:tabs>
          <w:tab w:val="left" w:pos="848"/>
        </w:tabs>
        <w:spacing w:after="0" w:line="240" w:lineRule="auto"/>
        <w:ind w:left="0" w:firstLine="567"/>
        <w:jc w:val="both"/>
        <w:rPr>
          <w:rFonts w:ascii="Times New Roman" w:eastAsia="Wingdings" w:hAnsi="Times New Roman" w:cs="Times New Roman"/>
          <w:lang w:val="en-US"/>
        </w:rPr>
      </w:pPr>
      <w:r w:rsidRPr="00716353">
        <w:rPr>
          <w:rFonts w:ascii="Times New Roman" w:eastAsia="Wingdings" w:hAnsi="Times New Roman" w:cs="Times New Roman"/>
          <w:lang w:val="en-US"/>
        </w:rPr>
        <w:t>oth</w:t>
      </w:r>
      <w:bookmarkStart w:id="0" w:name="_GoBack"/>
      <w:bookmarkEnd w:id="0"/>
      <w:r w:rsidRPr="00716353">
        <w:rPr>
          <w:rFonts w:ascii="Times New Roman" w:eastAsia="Wingdings" w:hAnsi="Times New Roman" w:cs="Times New Roman"/>
          <w:lang w:val="en-US"/>
        </w:rPr>
        <w:t>er legitimate purposes.</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 xml:space="preserve">3. The basis for the processing of personal data is </w:t>
      </w:r>
      <w:r w:rsidRPr="00716353">
        <w:rPr>
          <w:rFonts w:ascii="Times New Roman" w:eastAsia="Times New Roman" w:hAnsi="Times New Roman" w:cs="Times New Roman"/>
          <w:lang w:val="en-US"/>
        </w:rPr>
        <w:t>the Federal Law No. 152-FZ of July</w:t>
      </w:r>
      <w:r w:rsidRPr="00716353">
        <w:rPr>
          <w:rFonts w:ascii="Times New Roman" w:eastAsia="Times New Roman" w:hAnsi="Times New Roman" w:cs="Times New Roman"/>
          <w:lang w:val="en-US"/>
        </w:rPr>
        <w:t xml:space="preserve"> 27, 2006 "On Personal Data", other regulatory legal acts of the Russian Federation, as well as the Personal Data Processing Policy.</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4. The processing of personal data may include the following actions: collection; record; systematization; accumulation; st</w:t>
      </w:r>
      <w:r w:rsidRPr="00716353">
        <w:rPr>
          <w:rFonts w:ascii="Times New Roman" w:hAnsi="Times New Roman" w:cs="Times New Roman"/>
          <w:color w:val="000000"/>
          <w:lang w:val="en-US"/>
        </w:rPr>
        <w:t>orage; clarification (updating, modification); extraction; using; deletion; destruction.</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 xml:space="preserve">5. This consent is also given to the possible transfer of personal data to a third party, </w:t>
      </w:r>
      <w:proofErr w:type="spellStart"/>
      <w:r w:rsidRPr="00716353">
        <w:rPr>
          <w:rFonts w:ascii="Times New Roman" w:hAnsi="Times New Roman" w:cs="Times New Roman"/>
          <w:color w:val="000000"/>
          <w:lang w:val="en-US"/>
        </w:rPr>
        <w:t>UniSender</w:t>
      </w:r>
      <w:proofErr w:type="spellEnd"/>
      <w:r w:rsidRPr="00716353">
        <w:rPr>
          <w:rFonts w:ascii="Times New Roman" w:hAnsi="Times New Roman" w:cs="Times New Roman"/>
          <w:color w:val="000000"/>
          <w:lang w:val="en-US"/>
        </w:rPr>
        <w:t xml:space="preserve"> </w:t>
      </w:r>
      <w:proofErr w:type="spellStart"/>
      <w:r w:rsidRPr="00716353">
        <w:rPr>
          <w:rFonts w:ascii="Times New Roman" w:hAnsi="Times New Roman" w:cs="Times New Roman"/>
          <w:color w:val="000000"/>
          <w:lang w:val="en-US"/>
        </w:rPr>
        <w:t>Rus</w:t>
      </w:r>
      <w:proofErr w:type="spellEnd"/>
      <w:r w:rsidRPr="00716353">
        <w:rPr>
          <w:rFonts w:ascii="Times New Roman" w:hAnsi="Times New Roman" w:cs="Times New Roman"/>
          <w:color w:val="000000"/>
          <w:lang w:val="en-US"/>
        </w:rPr>
        <w:t xml:space="preserve"> LLC, to which Fort Telecom entrusted the processing of personal</w:t>
      </w:r>
      <w:r w:rsidRPr="00716353">
        <w:rPr>
          <w:rFonts w:ascii="Times New Roman" w:hAnsi="Times New Roman" w:cs="Times New Roman"/>
          <w:color w:val="000000"/>
          <w:lang w:val="en-US"/>
        </w:rPr>
        <w:t xml:space="preserve"> data. The transfer of personal data and their processing by a third party is carried out in accordance with the requirements of the Federal Law No. 152-FZ of July 27, 2006 "On Personal Data" and the Personal Data Processing Policy of Fort Telecom LLC. </w:t>
      </w:r>
    </w:p>
    <w:p w:rsidR="00B034CE" w:rsidRPr="00716353" w:rsidRDefault="00716353" w:rsidP="00B034CE">
      <w:pPr>
        <w:autoSpaceDE w:val="0"/>
        <w:autoSpaceDN w:val="0"/>
        <w:adjustRightInd w:val="0"/>
        <w:ind w:firstLine="567"/>
        <w:jc w:val="both"/>
        <w:rPr>
          <w:rFonts w:ascii="Times New Roman" w:hAnsi="Times New Roman" w:cs="Times New Roman"/>
          <w:color w:val="000000"/>
          <w:lang w:val="en-US"/>
        </w:rPr>
      </w:pPr>
      <w:r w:rsidRPr="00716353">
        <w:rPr>
          <w:rFonts w:ascii="Times New Roman" w:hAnsi="Times New Roman" w:cs="Times New Roman"/>
          <w:color w:val="000000"/>
          <w:lang w:val="en-US"/>
        </w:rPr>
        <w:t>6.</w:t>
      </w:r>
      <w:r w:rsidRPr="00716353">
        <w:rPr>
          <w:rFonts w:ascii="Times New Roman" w:hAnsi="Times New Roman" w:cs="Times New Roman"/>
          <w:color w:val="000000"/>
          <w:lang w:val="en-US"/>
        </w:rPr>
        <w:t xml:space="preserve"> The consent to the processing of personal data may be withdrawn by the personal data subject or their representative by sending a written statement to Fort Telecom LLC at the address indicated at the beginning of this Consent. </w:t>
      </w:r>
    </w:p>
    <w:p w:rsidR="00B034CE" w:rsidRPr="00716353" w:rsidRDefault="00716353" w:rsidP="00B034CE">
      <w:pPr>
        <w:widowControl w:val="0"/>
        <w:shd w:val="clear" w:color="auto" w:fill="FFFFFF"/>
        <w:tabs>
          <w:tab w:val="left" w:pos="1157"/>
        </w:tabs>
        <w:autoSpaceDE w:val="0"/>
        <w:autoSpaceDN w:val="0"/>
        <w:adjustRightInd w:val="0"/>
        <w:ind w:firstLine="567"/>
        <w:jc w:val="both"/>
        <w:rPr>
          <w:rFonts w:ascii="Times New Roman" w:hAnsi="Times New Roman" w:cs="Times New Roman"/>
          <w:color w:val="000000"/>
          <w:spacing w:val="-16"/>
          <w:lang w:val="en-US"/>
        </w:rPr>
      </w:pPr>
      <w:r w:rsidRPr="00716353">
        <w:rPr>
          <w:rFonts w:ascii="Times New Roman" w:hAnsi="Times New Roman" w:cs="Times New Roman"/>
          <w:color w:val="000000"/>
          <w:lang w:val="en-US"/>
        </w:rPr>
        <w:t xml:space="preserve">7. This Consent is valid </w:t>
      </w:r>
      <w:r w:rsidRPr="00716353">
        <w:rPr>
          <w:rFonts w:ascii="Times New Roman" w:hAnsi="Times New Roman" w:cs="Times New Roman"/>
          <w:color w:val="000000"/>
          <w:lang w:val="en-US"/>
        </w:rPr>
        <w:t>from the moment of its signing until the date of withdrawal of the consent submitted in writing.</w:t>
      </w:r>
    </w:p>
    <w:p w:rsidR="00F3040A" w:rsidRPr="00716353" w:rsidRDefault="00716353" w:rsidP="00F3040A">
      <w:pPr>
        <w:rPr>
          <w:lang w:val="en-US"/>
        </w:rPr>
      </w:pPr>
    </w:p>
    <w:sectPr w:rsidR="00F3040A" w:rsidRPr="00716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E96"/>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
    <w:nsid w:val="13C8266C"/>
    <w:multiLevelType w:val="hybridMultilevel"/>
    <w:tmpl w:val="8CBA5F14"/>
    <w:lvl w:ilvl="0" w:tplc="16FE5968">
      <w:start w:val="1"/>
      <w:numFmt w:val="decimal"/>
      <w:lvlText w:val="%1."/>
      <w:lvlJc w:val="left"/>
      <w:pPr>
        <w:ind w:left="153" w:hanging="360"/>
      </w:pPr>
      <w:rPr>
        <w:rFonts w:hint="default"/>
      </w:rPr>
    </w:lvl>
    <w:lvl w:ilvl="1" w:tplc="4CD62690" w:tentative="1">
      <w:start w:val="1"/>
      <w:numFmt w:val="bullet"/>
      <w:lvlText w:val="o"/>
      <w:lvlJc w:val="left"/>
      <w:pPr>
        <w:ind w:left="873" w:hanging="360"/>
      </w:pPr>
      <w:rPr>
        <w:rFonts w:ascii="Courier New" w:hAnsi="Courier New" w:cs="Courier New" w:hint="default"/>
      </w:rPr>
    </w:lvl>
    <w:lvl w:ilvl="2" w:tplc="B80AEFA6" w:tentative="1">
      <w:start w:val="1"/>
      <w:numFmt w:val="bullet"/>
      <w:lvlText w:val=""/>
      <w:lvlJc w:val="left"/>
      <w:pPr>
        <w:ind w:left="1593" w:hanging="360"/>
      </w:pPr>
      <w:rPr>
        <w:rFonts w:ascii="Wingdings" w:hAnsi="Wingdings" w:hint="default"/>
      </w:rPr>
    </w:lvl>
    <w:lvl w:ilvl="3" w:tplc="3C587CB2" w:tentative="1">
      <w:start w:val="1"/>
      <w:numFmt w:val="bullet"/>
      <w:lvlText w:val=""/>
      <w:lvlJc w:val="left"/>
      <w:pPr>
        <w:ind w:left="2313" w:hanging="360"/>
      </w:pPr>
      <w:rPr>
        <w:rFonts w:ascii="Symbol" w:hAnsi="Symbol" w:hint="default"/>
      </w:rPr>
    </w:lvl>
    <w:lvl w:ilvl="4" w:tplc="3CDE8BB0" w:tentative="1">
      <w:start w:val="1"/>
      <w:numFmt w:val="bullet"/>
      <w:lvlText w:val="o"/>
      <w:lvlJc w:val="left"/>
      <w:pPr>
        <w:ind w:left="3033" w:hanging="360"/>
      </w:pPr>
      <w:rPr>
        <w:rFonts w:ascii="Courier New" w:hAnsi="Courier New" w:cs="Courier New" w:hint="default"/>
      </w:rPr>
    </w:lvl>
    <w:lvl w:ilvl="5" w:tplc="47D0691C" w:tentative="1">
      <w:start w:val="1"/>
      <w:numFmt w:val="bullet"/>
      <w:lvlText w:val=""/>
      <w:lvlJc w:val="left"/>
      <w:pPr>
        <w:ind w:left="3753" w:hanging="360"/>
      </w:pPr>
      <w:rPr>
        <w:rFonts w:ascii="Wingdings" w:hAnsi="Wingdings" w:hint="default"/>
      </w:rPr>
    </w:lvl>
    <w:lvl w:ilvl="6" w:tplc="E44CFDE2" w:tentative="1">
      <w:start w:val="1"/>
      <w:numFmt w:val="bullet"/>
      <w:lvlText w:val=""/>
      <w:lvlJc w:val="left"/>
      <w:pPr>
        <w:ind w:left="4473" w:hanging="360"/>
      </w:pPr>
      <w:rPr>
        <w:rFonts w:ascii="Symbol" w:hAnsi="Symbol" w:hint="default"/>
      </w:rPr>
    </w:lvl>
    <w:lvl w:ilvl="7" w:tplc="6748A1AA" w:tentative="1">
      <w:start w:val="1"/>
      <w:numFmt w:val="bullet"/>
      <w:lvlText w:val="o"/>
      <w:lvlJc w:val="left"/>
      <w:pPr>
        <w:ind w:left="5193" w:hanging="360"/>
      </w:pPr>
      <w:rPr>
        <w:rFonts w:ascii="Courier New" w:hAnsi="Courier New" w:cs="Courier New" w:hint="default"/>
      </w:rPr>
    </w:lvl>
    <w:lvl w:ilvl="8" w:tplc="927C47DC" w:tentative="1">
      <w:start w:val="1"/>
      <w:numFmt w:val="bullet"/>
      <w:lvlText w:val=""/>
      <w:lvlJc w:val="left"/>
      <w:pPr>
        <w:ind w:left="5913" w:hanging="360"/>
      </w:pPr>
      <w:rPr>
        <w:rFonts w:ascii="Wingdings" w:hAnsi="Wingdings" w:hint="default"/>
      </w:rPr>
    </w:lvl>
  </w:abstractNum>
  <w:abstractNum w:abstractNumId="2">
    <w:nsid w:val="1C1219E5"/>
    <w:multiLevelType w:val="hybridMultilevel"/>
    <w:tmpl w:val="3DF0A662"/>
    <w:lvl w:ilvl="0" w:tplc="630AE26E">
      <w:start w:val="1"/>
      <w:numFmt w:val="bullet"/>
      <w:lvlText w:val="•"/>
      <w:lvlJc w:val="left"/>
      <w:pPr>
        <w:tabs>
          <w:tab w:val="num" w:pos="720"/>
        </w:tabs>
        <w:ind w:left="720" w:hanging="360"/>
      </w:pPr>
      <w:rPr>
        <w:rFonts w:ascii="Arial" w:hAnsi="Arial" w:hint="default"/>
      </w:rPr>
    </w:lvl>
    <w:lvl w:ilvl="1" w:tplc="47E69088" w:tentative="1">
      <w:start w:val="1"/>
      <w:numFmt w:val="bullet"/>
      <w:lvlText w:val="•"/>
      <w:lvlJc w:val="left"/>
      <w:pPr>
        <w:tabs>
          <w:tab w:val="num" w:pos="1440"/>
        </w:tabs>
        <w:ind w:left="1440" w:hanging="360"/>
      </w:pPr>
      <w:rPr>
        <w:rFonts w:ascii="Arial" w:hAnsi="Arial" w:hint="default"/>
      </w:rPr>
    </w:lvl>
    <w:lvl w:ilvl="2" w:tplc="437C675A" w:tentative="1">
      <w:start w:val="1"/>
      <w:numFmt w:val="bullet"/>
      <w:lvlText w:val="•"/>
      <w:lvlJc w:val="left"/>
      <w:pPr>
        <w:tabs>
          <w:tab w:val="num" w:pos="2160"/>
        </w:tabs>
        <w:ind w:left="2160" w:hanging="360"/>
      </w:pPr>
      <w:rPr>
        <w:rFonts w:ascii="Arial" w:hAnsi="Arial" w:hint="default"/>
      </w:rPr>
    </w:lvl>
    <w:lvl w:ilvl="3" w:tplc="471678A0" w:tentative="1">
      <w:start w:val="1"/>
      <w:numFmt w:val="bullet"/>
      <w:lvlText w:val="•"/>
      <w:lvlJc w:val="left"/>
      <w:pPr>
        <w:tabs>
          <w:tab w:val="num" w:pos="2880"/>
        </w:tabs>
        <w:ind w:left="2880" w:hanging="360"/>
      </w:pPr>
      <w:rPr>
        <w:rFonts w:ascii="Arial" w:hAnsi="Arial" w:hint="default"/>
      </w:rPr>
    </w:lvl>
    <w:lvl w:ilvl="4" w:tplc="1E66AC60" w:tentative="1">
      <w:start w:val="1"/>
      <w:numFmt w:val="bullet"/>
      <w:lvlText w:val="•"/>
      <w:lvlJc w:val="left"/>
      <w:pPr>
        <w:tabs>
          <w:tab w:val="num" w:pos="3600"/>
        </w:tabs>
        <w:ind w:left="3600" w:hanging="360"/>
      </w:pPr>
      <w:rPr>
        <w:rFonts w:ascii="Arial" w:hAnsi="Arial" w:hint="default"/>
      </w:rPr>
    </w:lvl>
    <w:lvl w:ilvl="5" w:tplc="80F00E04" w:tentative="1">
      <w:start w:val="1"/>
      <w:numFmt w:val="bullet"/>
      <w:lvlText w:val="•"/>
      <w:lvlJc w:val="left"/>
      <w:pPr>
        <w:tabs>
          <w:tab w:val="num" w:pos="4320"/>
        </w:tabs>
        <w:ind w:left="4320" w:hanging="360"/>
      </w:pPr>
      <w:rPr>
        <w:rFonts w:ascii="Arial" w:hAnsi="Arial" w:hint="default"/>
      </w:rPr>
    </w:lvl>
    <w:lvl w:ilvl="6" w:tplc="2198311C" w:tentative="1">
      <w:start w:val="1"/>
      <w:numFmt w:val="bullet"/>
      <w:lvlText w:val="•"/>
      <w:lvlJc w:val="left"/>
      <w:pPr>
        <w:tabs>
          <w:tab w:val="num" w:pos="5040"/>
        </w:tabs>
        <w:ind w:left="5040" w:hanging="360"/>
      </w:pPr>
      <w:rPr>
        <w:rFonts w:ascii="Arial" w:hAnsi="Arial" w:hint="default"/>
      </w:rPr>
    </w:lvl>
    <w:lvl w:ilvl="7" w:tplc="6D606758" w:tentative="1">
      <w:start w:val="1"/>
      <w:numFmt w:val="bullet"/>
      <w:lvlText w:val="•"/>
      <w:lvlJc w:val="left"/>
      <w:pPr>
        <w:tabs>
          <w:tab w:val="num" w:pos="5760"/>
        </w:tabs>
        <w:ind w:left="5760" w:hanging="360"/>
      </w:pPr>
      <w:rPr>
        <w:rFonts w:ascii="Arial" w:hAnsi="Arial" w:hint="default"/>
      </w:rPr>
    </w:lvl>
    <w:lvl w:ilvl="8" w:tplc="F0E633CA" w:tentative="1">
      <w:start w:val="1"/>
      <w:numFmt w:val="bullet"/>
      <w:lvlText w:val="•"/>
      <w:lvlJc w:val="left"/>
      <w:pPr>
        <w:tabs>
          <w:tab w:val="num" w:pos="6480"/>
        </w:tabs>
        <w:ind w:left="6480" w:hanging="360"/>
      </w:pPr>
      <w:rPr>
        <w:rFonts w:ascii="Arial" w:hAnsi="Arial" w:hint="default"/>
      </w:rPr>
    </w:lvl>
  </w:abstractNum>
  <w:abstractNum w:abstractNumId="3">
    <w:nsid w:val="1D3238A0"/>
    <w:multiLevelType w:val="hybridMultilevel"/>
    <w:tmpl w:val="A7D8B03E"/>
    <w:lvl w:ilvl="0" w:tplc="CAB4CF36">
      <w:start w:val="1"/>
      <w:numFmt w:val="bullet"/>
      <w:lvlText w:val=""/>
      <w:lvlJc w:val="left"/>
      <w:pPr>
        <w:ind w:left="153" w:hanging="360"/>
      </w:pPr>
      <w:rPr>
        <w:rFonts w:ascii="Symbol" w:hAnsi="Symbol" w:hint="default"/>
      </w:rPr>
    </w:lvl>
    <w:lvl w:ilvl="1" w:tplc="C4B00AEE" w:tentative="1">
      <w:start w:val="1"/>
      <w:numFmt w:val="bullet"/>
      <w:lvlText w:val="o"/>
      <w:lvlJc w:val="left"/>
      <w:pPr>
        <w:ind w:left="873" w:hanging="360"/>
      </w:pPr>
      <w:rPr>
        <w:rFonts w:ascii="Courier New" w:hAnsi="Courier New" w:cs="Courier New" w:hint="default"/>
      </w:rPr>
    </w:lvl>
    <w:lvl w:ilvl="2" w:tplc="9544D0AE" w:tentative="1">
      <w:start w:val="1"/>
      <w:numFmt w:val="bullet"/>
      <w:lvlText w:val=""/>
      <w:lvlJc w:val="left"/>
      <w:pPr>
        <w:ind w:left="1593" w:hanging="360"/>
      </w:pPr>
      <w:rPr>
        <w:rFonts w:ascii="Wingdings" w:hAnsi="Wingdings" w:hint="default"/>
      </w:rPr>
    </w:lvl>
    <w:lvl w:ilvl="3" w:tplc="217AA416" w:tentative="1">
      <w:start w:val="1"/>
      <w:numFmt w:val="bullet"/>
      <w:lvlText w:val=""/>
      <w:lvlJc w:val="left"/>
      <w:pPr>
        <w:ind w:left="2313" w:hanging="360"/>
      </w:pPr>
      <w:rPr>
        <w:rFonts w:ascii="Symbol" w:hAnsi="Symbol" w:hint="default"/>
      </w:rPr>
    </w:lvl>
    <w:lvl w:ilvl="4" w:tplc="83BE7D06" w:tentative="1">
      <w:start w:val="1"/>
      <w:numFmt w:val="bullet"/>
      <w:lvlText w:val="o"/>
      <w:lvlJc w:val="left"/>
      <w:pPr>
        <w:ind w:left="3033" w:hanging="360"/>
      </w:pPr>
      <w:rPr>
        <w:rFonts w:ascii="Courier New" w:hAnsi="Courier New" w:cs="Courier New" w:hint="default"/>
      </w:rPr>
    </w:lvl>
    <w:lvl w:ilvl="5" w:tplc="AE36E374" w:tentative="1">
      <w:start w:val="1"/>
      <w:numFmt w:val="bullet"/>
      <w:lvlText w:val=""/>
      <w:lvlJc w:val="left"/>
      <w:pPr>
        <w:ind w:left="3753" w:hanging="360"/>
      </w:pPr>
      <w:rPr>
        <w:rFonts w:ascii="Wingdings" w:hAnsi="Wingdings" w:hint="default"/>
      </w:rPr>
    </w:lvl>
    <w:lvl w:ilvl="6" w:tplc="6CD0ED28" w:tentative="1">
      <w:start w:val="1"/>
      <w:numFmt w:val="bullet"/>
      <w:lvlText w:val=""/>
      <w:lvlJc w:val="left"/>
      <w:pPr>
        <w:ind w:left="4473" w:hanging="360"/>
      </w:pPr>
      <w:rPr>
        <w:rFonts w:ascii="Symbol" w:hAnsi="Symbol" w:hint="default"/>
      </w:rPr>
    </w:lvl>
    <w:lvl w:ilvl="7" w:tplc="C6C2A0E0" w:tentative="1">
      <w:start w:val="1"/>
      <w:numFmt w:val="bullet"/>
      <w:lvlText w:val="o"/>
      <w:lvlJc w:val="left"/>
      <w:pPr>
        <w:ind w:left="5193" w:hanging="360"/>
      </w:pPr>
      <w:rPr>
        <w:rFonts w:ascii="Courier New" w:hAnsi="Courier New" w:cs="Courier New" w:hint="default"/>
      </w:rPr>
    </w:lvl>
    <w:lvl w:ilvl="8" w:tplc="5BC2AC52" w:tentative="1">
      <w:start w:val="1"/>
      <w:numFmt w:val="bullet"/>
      <w:lvlText w:val=""/>
      <w:lvlJc w:val="left"/>
      <w:pPr>
        <w:ind w:left="5913" w:hanging="360"/>
      </w:pPr>
      <w:rPr>
        <w:rFonts w:ascii="Wingdings" w:hAnsi="Wingdings" w:hint="default"/>
      </w:rPr>
    </w:lvl>
  </w:abstractNum>
  <w:abstractNum w:abstractNumId="4">
    <w:nsid w:val="21D111AF"/>
    <w:multiLevelType w:val="hybridMultilevel"/>
    <w:tmpl w:val="811816C0"/>
    <w:lvl w:ilvl="0" w:tplc="AA3C37E2">
      <w:start w:val="1"/>
      <w:numFmt w:val="decimal"/>
      <w:lvlText w:val="%1."/>
      <w:lvlJc w:val="left"/>
      <w:pPr>
        <w:ind w:left="720" w:hanging="360"/>
      </w:pPr>
      <w:rPr>
        <w:rFonts w:hint="default"/>
      </w:rPr>
    </w:lvl>
    <w:lvl w:ilvl="1" w:tplc="4E208CBA" w:tentative="1">
      <w:start w:val="1"/>
      <w:numFmt w:val="lowerLetter"/>
      <w:lvlText w:val="%2."/>
      <w:lvlJc w:val="left"/>
      <w:pPr>
        <w:ind w:left="1440" w:hanging="360"/>
      </w:pPr>
    </w:lvl>
    <w:lvl w:ilvl="2" w:tplc="484E35B2" w:tentative="1">
      <w:start w:val="1"/>
      <w:numFmt w:val="lowerRoman"/>
      <w:lvlText w:val="%3."/>
      <w:lvlJc w:val="right"/>
      <w:pPr>
        <w:ind w:left="2160" w:hanging="180"/>
      </w:pPr>
    </w:lvl>
    <w:lvl w:ilvl="3" w:tplc="609239C4" w:tentative="1">
      <w:start w:val="1"/>
      <w:numFmt w:val="decimal"/>
      <w:lvlText w:val="%4."/>
      <w:lvlJc w:val="left"/>
      <w:pPr>
        <w:ind w:left="2880" w:hanging="360"/>
      </w:pPr>
    </w:lvl>
    <w:lvl w:ilvl="4" w:tplc="9C32ABA4" w:tentative="1">
      <w:start w:val="1"/>
      <w:numFmt w:val="lowerLetter"/>
      <w:lvlText w:val="%5."/>
      <w:lvlJc w:val="left"/>
      <w:pPr>
        <w:ind w:left="3600" w:hanging="360"/>
      </w:pPr>
    </w:lvl>
    <w:lvl w:ilvl="5" w:tplc="419EA3BC" w:tentative="1">
      <w:start w:val="1"/>
      <w:numFmt w:val="lowerRoman"/>
      <w:lvlText w:val="%6."/>
      <w:lvlJc w:val="right"/>
      <w:pPr>
        <w:ind w:left="4320" w:hanging="180"/>
      </w:pPr>
    </w:lvl>
    <w:lvl w:ilvl="6" w:tplc="E362DFDA" w:tentative="1">
      <w:start w:val="1"/>
      <w:numFmt w:val="decimal"/>
      <w:lvlText w:val="%7."/>
      <w:lvlJc w:val="left"/>
      <w:pPr>
        <w:ind w:left="5040" w:hanging="360"/>
      </w:pPr>
    </w:lvl>
    <w:lvl w:ilvl="7" w:tplc="39980B62" w:tentative="1">
      <w:start w:val="1"/>
      <w:numFmt w:val="lowerLetter"/>
      <w:lvlText w:val="%8."/>
      <w:lvlJc w:val="left"/>
      <w:pPr>
        <w:ind w:left="5760" w:hanging="360"/>
      </w:pPr>
    </w:lvl>
    <w:lvl w:ilvl="8" w:tplc="06AC3DEC" w:tentative="1">
      <w:start w:val="1"/>
      <w:numFmt w:val="lowerRoman"/>
      <w:lvlText w:val="%9."/>
      <w:lvlJc w:val="right"/>
      <w:pPr>
        <w:ind w:left="6480" w:hanging="180"/>
      </w:pPr>
    </w:lvl>
  </w:abstractNum>
  <w:abstractNum w:abstractNumId="5">
    <w:nsid w:val="52611240"/>
    <w:multiLevelType w:val="hybridMultilevel"/>
    <w:tmpl w:val="B6243334"/>
    <w:lvl w:ilvl="0" w:tplc="243C8600">
      <w:start w:val="2"/>
      <w:numFmt w:val="decimal"/>
      <w:lvlText w:val="%1."/>
      <w:lvlJc w:val="left"/>
      <w:pPr>
        <w:tabs>
          <w:tab w:val="num" w:pos="720"/>
        </w:tabs>
        <w:ind w:left="720" w:hanging="360"/>
      </w:pPr>
    </w:lvl>
    <w:lvl w:ilvl="1" w:tplc="1DCC9E2A" w:tentative="1">
      <w:start w:val="1"/>
      <w:numFmt w:val="decimal"/>
      <w:lvlText w:val="%2."/>
      <w:lvlJc w:val="left"/>
      <w:pPr>
        <w:tabs>
          <w:tab w:val="num" w:pos="1440"/>
        </w:tabs>
        <w:ind w:left="1440" w:hanging="360"/>
      </w:pPr>
    </w:lvl>
    <w:lvl w:ilvl="2" w:tplc="401023EA" w:tentative="1">
      <w:start w:val="1"/>
      <w:numFmt w:val="decimal"/>
      <w:lvlText w:val="%3."/>
      <w:lvlJc w:val="left"/>
      <w:pPr>
        <w:tabs>
          <w:tab w:val="num" w:pos="2160"/>
        </w:tabs>
        <w:ind w:left="2160" w:hanging="360"/>
      </w:pPr>
    </w:lvl>
    <w:lvl w:ilvl="3" w:tplc="27B6F62A" w:tentative="1">
      <w:start w:val="1"/>
      <w:numFmt w:val="decimal"/>
      <w:lvlText w:val="%4."/>
      <w:lvlJc w:val="left"/>
      <w:pPr>
        <w:tabs>
          <w:tab w:val="num" w:pos="2880"/>
        </w:tabs>
        <w:ind w:left="2880" w:hanging="360"/>
      </w:pPr>
    </w:lvl>
    <w:lvl w:ilvl="4" w:tplc="387E86E4" w:tentative="1">
      <w:start w:val="1"/>
      <w:numFmt w:val="decimal"/>
      <w:lvlText w:val="%5."/>
      <w:lvlJc w:val="left"/>
      <w:pPr>
        <w:tabs>
          <w:tab w:val="num" w:pos="3600"/>
        </w:tabs>
        <w:ind w:left="3600" w:hanging="360"/>
      </w:pPr>
    </w:lvl>
    <w:lvl w:ilvl="5" w:tplc="6C1E4FB0" w:tentative="1">
      <w:start w:val="1"/>
      <w:numFmt w:val="decimal"/>
      <w:lvlText w:val="%6."/>
      <w:lvlJc w:val="left"/>
      <w:pPr>
        <w:tabs>
          <w:tab w:val="num" w:pos="4320"/>
        </w:tabs>
        <w:ind w:left="4320" w:hanging="360"/>
      </w:pPr>
    </w:lvl>
    <w:lvl w:ilvl="6" w:tplc="90D00C92" w:tentative="1">
      <w:start w:val="1"/>
      <w:numFmt w:val="decimal"/>
      <w:lvlText w:val="%7."/>
      <w:lvlJc w:val="left"/>
      <w:pPr>
        <w:tabs>
          <w:tab w:val="num" w:pos="5040"/>
        </w:tabs>
        <w:ind w:left="5040" w:hanging="360"/>
      </w:pPr>
    </w:lvl>
    <w:lvl w:ilvl="7" w:tplc="AAACF2E8" w:tentative="1">
      <w:start w:val="1"/>
      <w:numFmt w:val="decimal"/>
      <w:lvlText w:val="%8."/>
      <w:lvlJc w:val="left"/>
      <w:pPr>
        <w:tabs>
          <w:tab w:val="num" w:pos="5760"/>
        </w:tabs>
        <w:ind w:left="5760" w:hanging="360"/>
      </w:pPr>
    </w:lvl>
    <w:lvl w:ilvl="8" w:tplc="65BC36DE" w:tentative="1">
      <w:start w:val="1"/>
      <w:numFmt w:val="decimal"/>
      <w:lvlText w:val="%9."/>
      <w:lvlJc w:val="left"/>
      <w:pPr>
        <w:tabs>
          <w:tab w:val="num" w:pos="6480"/>
        </w:tabs>
        <w:ind w:left="6480" w:hanging="360"/>
      </w:pPr>
    </w:lvl>
  </w:abstractNum>
  <w:abstractNum w:abstractNumId="6">
    <w:nsid w:val="5F7F5769"/>
    <w:multiLevelType w:val="hybridMultilevel"/>
    <w:tmpl w:val="55FC340E"/>
    <w:lvl w:ilvl="0" w:tplc="D42C3C08">
      <w:start w:val="1"/>
      <w:numFmt w:val="bullet"/>
      <w:lvlText w:val="•"/>
      <w:lvlJc w:val="left"/>
      <w:pPr>
        <w:tabs>
          <w:tab w:val="num" w:pos="720"/>
        </w:tabs>
        <w:ind w:left="720" w:hanging="360"/>
      </w:pPr>
      <w:rPr>
        <w:rFonts w:ascii="Arial" w:hAnsi="Arial" w:hint="default"/>
      </w:rPr>
    </w:lvl>
    <w:lvl w:ilvl="1" w:tplc="58B207D6" w:tentative="1">
      <w:start w:val="1"/>
      <w:numFmt w:val="bullet"/>
      <w:lvlText w:val="•"/>
      <w:lvlJc w:val="left"/>
      <w:pPr>
        <w:tabs>
          <w:tab w:val="num" w:pos="1440"/>
        </w:tabs>
        <w:ind w:left="1440" w:hanging="360"/>
      </w:pPr>
      <w:rPr>
        <w:rFonts w:ascii="Arial" w:hAnsi="Arial" w:hint="default"/>
      </w:rPr>
    </w:lvl>
    <w:lvl w:ilvl="2" w:tplc="1626128A" w:tentative="1">
      <w:start w:val="1"/>
      <w:numFmt w:val="bullet"/>
      <w:lvlText w:val="•"/>
      <w:lvlJc w:val="left"/>
      <w:pPr>
        <w:tabs>
          <w:tab w:val="num" w:pos="2160"/>
        </w:tabs>
        <w:ind w:left="2160" w:hanging="360"/>
      </w:pPr>
      <w:rPr>
        <w:rFonts w:ascii="Arial" w:hAnsi="Arial" w:hint="default"/>
      </w:rPr>
    </w:lvl>
    <w:lvl w:ilvl="3" w:tplc="97345532" w:tentative="1">
      <w:start w:val="1"/>
      <w:numFmt w:val="bullet"/>
      <w:lvlText w:val="•"/>
      <w:lvlJc w:val="left"/>
      <w:pPr>
        <w:tabs>
          <w:tab w:val="num" w:pos="2880"/>
        </w:tabs>
        <w:ind w:left="2880" w:hanging="360"/>
      </w:pPr>
      <w:rPr>
        <w:rFonts w:ascii="Arial" w:hAnsi="Arial" w:hint="default"/>
      </w:rPr>
    </w:lvl>
    <w:lvl w:ilvl="4" w:tplc="D9AE7CDC" w:tentative="1">
      <w:start w:val="1"/>
      <w:numFmt w:val="bullet"/>
      <w:lvlText w:val="•"/>
      <w:lvlJc w:val="left"/>
      <w:pPr>
        <w:tabs>
          <w:tab w:val="num" w:pos="3600"/>
        </w:tabs>
        <w:ind w:left="3600" w:hanging="360"/>
      </w:pPr>
      <w:rPr>
        <w:rFonts w:ascii="Arial" w:hAnsi="Arial" w:hint="default"/>
      </w:rPr>
    </w:lvl>
    <w:lvl w:ilvl="5" w:tplc="78EC881C" w:tentative="1">
      <w:start w:val="1"/>
      <w:numFmt w:val="bullet"/>
      <w:lvlText w:val="•"/>
      <w:lvlJc w:val="left"/>
      <w:pPr>
        <w:tabs>
          <w:tab w:val="num" w:pos="4320"/>
        </w:tabs>
        <w:ind w:left="4320" w:hanging="360"/>
      </w:pPr>
      <w:rPr>
        <w:rFonts w:ascii="Arial" w:hAnsi="Arial" w:hint="default"/>
      </w:rPr>
    </w:lvl>
    <w:lvl w:ilvl="6" w:tplc="20BC1186" w:tentative="1">
      <w:start w:val="1"/>
      <w:numFmt w:val="bullet"/>
      <w:lvlText w:val="•"/>
      <w:lvlJc w:val="left"/>
      <w:pPr>
        <w:tabs>
          <w:tab w:val="num" w:pos="5040"/>
        </w:tabs>
        <w:ind w:left="5040" w:hanging="360"/>
      </w:pPr>
      <w:rPr>
        <w:rFonts w:ascii="Arial" w:hAnsi="Arial" w:hint="default"/>
      </w:rPr>
    </w:lvl>
    <w:lvl w:ilvl="7" w:tplc="9DE4BE96" w:tentative="1">
      <w:start w:val="1"/>
      <w:numFmt w:val="bullet"/>
      <w:lvlText w:val="•"/>
      <w:lvlJc w:val="left"/>
      <w:pPr>
        <w:tabs>
          <w:tab w:val="num" w:pos="5760"/>
        </w:tabs>
        <w:ind w:left="5760" w:hanging="360"/>
      </w:pPr>
      <w:rPr>
        <w:rFonts w:ascii="Arial" w:hAnsi="Arial" w:hint="default"/>
      </w:rPr>
    </w:lvl>
    <w:lvl w:ilvl="8" w:tplc="1A92DDCC" w:tentative="1">
      <w:start w:val="1"/>
      <w:numFmt w:val="bullet"/>
      <w:lvlText w:val="•"/>
      <w:lvlJc w:val="left"/>
      <w:pPr>
        <w:tabs>
          <w:tab w:val="num" w:pos="6480"/>
        </w:tabs>
        <w:ind w:left="6480" w:hanging="360"/>
      </w:pPr>
      <w:rPr>
        <w:rFonts w:ascii="Arial" w:hAnsi="Arial" w:hint="default"/>
      </w:rPr>
    </w:lvl>
  </w:abstractNum>
  <w:abstractNum w:abstractNumId="7">
    <w:nsid w:val="61C6472B"/>
    <w:multiLevelType w:val="hybridMultilevel"/>
    <w:tmpl w:val="82127BFE"/>
    <w:lvl w:ilvl="0" w:tplc="5156CF8C">
      <w:start w:val="1"/>
      <w:numFmt w:val="bullet"/>
      <w:lvlText w:val=""/>
      <w:lvlJc w:val="left"/>
      <w:pPr>
        <w:ind w:left="153" w:hanging="360"/>
      </w:pPr>
      <w:rPr>
        <w:rFonts w:ascii="Symbol" w:hAnsi="Symbol" w:hint="default"/>
      </w:rPr>
    </w:lvl>
    <w:lvl w:ilvl="1" w:tplc="AE685730">
      <w:start w:val="1"/>
      <w:numFmt w:val="bullet"/>
      <w:lvlText w:val=""/>
      <w:lvlJc w:val="left"/>
      <w:pPr>
        <w:ind w:left="873" w:hanging="360"/>
      </w:pPr>
      <w:rPr>
        <w:rFonts w:ascii="Symbol" w:hAnsi="Symbol" w:hint="default"/>
        <w:color w:val="auto"/>
      </w:rPr>
    </w:lvl>
    <w:lvl w:ilvl="2" w:tplc="53D0E03E" w:tentative="1">
      <w:start w:val="1"/>
      <w:numFmt w:val="bullet"/>
      <w:lvlText w:val=""/>
      <w:lvlJc w:val="left"/>
      <w:pPr>
        <w:ind w:left="1593" w:hanging="360"/>
      </w:pPr>
      <w:rPr>
        <w:rFonts w:ascii="Wingdings" w:hAnsi="Wingdings" w:hint="default"/>
      </w:rPr>
    </w:lvl>
    <w:lvl w:ilvl="3" w:tplc="3FA2785A" w:tentative="1">
      <w:start w:val="1"/>
      <w:numFmt w:val="bullet"/>
      <w:lvlText w:val=""/>
      <w:lvlJc w:val="left"/>
      <w:pPr>
        <w:ind w:left="2313" w:hanging="360"/>
      </w:pPr>
      <w:rPr>
        <w:rFonts w:ascii="Symbol" w:hAnsi="Symbol" w:hint="default"/>
      </w:rPr>
    </w:lvl>
    <w:lvl w:ilvl="4" w:tplc="9FF05CC6" w:tentative="1">
      <w:start w:val="1"/>
      <w:numFmt w:val="bullet"/>
      <w:lvlText w:val="o"/>
      <w:lvlJc w:val="left"/>
      <w:pPr>
        <w:ind w:left="3033" w:hanging="360"/>
      </w:pPr>
      <w:rPr>
        <w:rFonts w:ascii="Courier New" w:hAnsi="Courier New" w:cs="Courier New" w:hint="default"/>
      </w:rPr>
    </w:lvl>
    <w:lvl w:ilvl="5" w:tplc="931C0036" w:tentative="1">
      <w:start w:val="1"/>
      <w:numFmt w:val="bullet"/>
      <w:lvlText w:val=""/>
      <w:lvlJc w:val="left"/>
      <w:pPr>
        <w:ind w:left="3753" w:hanging="360"/>
      </w:pPr>
      <w:rPr>
        <w:rFonts w:ascii="Wingdings" w:hAnsi="Wingdings" w:hint="default"/>
      </w:rPr>
    </w:lvl>
    <w:lvl w:ilvl="6" w:tplc="7E88C760" w:tentative="1">
      <w:start w:val="1"/>
      <w:numFmt w:val="bullet"/>
      <w:lvlText w:val=""/>
      <w:lvlJc w:val="left"/>
      <w:pPr>
        <w:ind w:left="4473" w:hanging="360"/>
      </w:pPr>
      <w:rPr>
        <w:rFonts w:ascii="Symbol" w:hAnsi="Symbol" w:hint="default"/>
      </w:rPr>
    </w:lvl>
    <w:lvl w:ilvl="7" w:tplc="4A96C452" w:tentative="1">
      <w:start w:val="1"/>
      <w:numFmt w:val="bullet"/>
      <w:lvlText w:val="o"/>
      <w:lvlJc w:val="left"/>
      <w:pPr>
        <w:ind w:left="5193" w:hanging="360"/>
      </w:pPr>
      <w:rPr>
        <w:rFonts w:ascii="Courier New" w:hAnsi="Courier New" w:cs="Courier New" w:hint="default"/>
      </w:rPr>
    </w:lvl>
    <w:lvl w:ilvl="8" w:tplc="0BDC60B4" w:tentative="1">
      <w:start w:val="1"/>
      <w:numFmt w:val="bullet"/>
      <w:lvlText w:val=""/>
      <w:lvlJc w:val="left"/>
      <w:pPr>
        <w:ind w:left="5913" w:hanging="360"/>
      </w:pPr>
      <w:rPr>
        <w:rFonts w:ascii="Wingdings" w:hAnsi="Wingdings" w:hint="default"/>
      </w:rPr>
    </w:lvl>
  </w:abstractNum>
  <w:abstractNum w:abstractNumId="8">
    <w:nsid w:val="691051F8"/>
    <w:multiLevelType w:val="hybridMultilevel"/>
    <w:tmpl w:val="D2A246DE"/>
    <w:lvl w:ilvl="0" w:tplc="457C19A8">
      <w:start w:val="1"/>
      <w:numFmt w:val="bullet"/>
      <w:lvlText w:val="•"/>
      <w:lvlJc w:val="left"/>
      <w:pPr>
        <w:tabs>
          <w:tab w:val="num" w:pos="720"/>
        </w:tabs>
        <w:ind w:left="720" w:hanging="360"/>
      </w:pPr>
      <w:rPr>
        <w:rFonts w:ascii="Arial" w:hAnsi="Arial" w:hint="default"/>
      </w:rPr>
    </w:lvl>
    <w:lvl w:ilvl="1" w:tplc="9C1A2AB4" w:tentative="1">
      <w:start w:val="1"/>
      <w:numFmt w:val="bullet"/>
      <w:lvlText w:val="•"/>
      <w:lvlJc w:val="left"/>
      <w:pPr>
        <w:tabs>
          <w:tab w:val="num" w:pos="1440"/>
        </w:tabs>
        <w:ind w:left="1440" w:hanging="360"/>
      </w:pPr>
      <w:rPr>
        <w:rFonts w:ascii="Arial" w:hAnsi="Arial" w:hint="default"/>
      </w:rPr>
    </w:lvl>
    <w:lvl w:ilvl="2" w:tplc="ACEEA4EA" w:tentative="1">
      <w:start w:val="1"/>
      <w:numFmt w:val="bullet"/>
      <w:lvlText w:val="•"/>
      <w:lvlJc w:val="left"/>
      <w:pPr>
        <w:tabs>
          <w:tab w:val="num" w:pos="2160"/>
        </w:tabs>
        <w:ind w:left="2160" w:hanging="360"/>
      </w:pPr>
      <w:rPr>
        <w:rFonts w:ascii="Arial" w:hAnsi="Arial" w:hint="default"/>
      </w:rPr>
    </w:lvl>
    <w:lvl w:ilvl="3" w:tplc="3A1236C8" w:tentative="1">
      <w:start w:val="1"/>
      <w:numFmt w:val="bullet"/>
      <w:lvlText w:val="•"/>
      <w:lvlJc w:val="left"/>
      <w:pPr>
        <w:tabs>
          <w:tab w:val="num" w:pos="2880"/>
        </w:tabs>
        <w:ind w:left="2880" w:hanging="360"/>
      </w:pPr>
      <w:rPr>
        <w:rFonts w:ascii="Arial" w:hAnsi="Arial" w:hint="default"/>
      </w:rPr>
    </w:lvl>
    <w:lvl w:ilvl="4" w:tplc="25E4F04A" w:tentative="1">
      <w:start w:val="1"/>
      <w:numFmt w:val="bullet"/>
      <w:lvlText w:val="•"/>
      <w:lvlJc w:val="left"/>
      <w:pPr>
        <w:tabs>
          <w:tab w:val="num" w:pos="3600"/>
        </w:tabs>
        <w:ind w:left="3600" w:hanging="360"/>
      </w:pPr>
      <w:rPr>
        <w:rFonts w:ascii="Arial" w:hAnsi="Arial" w:hint="default"/>
      </w:rPr>
    </w:lvl>
    <w:lvl w:ilvl="5" w:tplc="D7103316" w:tentative="1">
      <w:start w:val="1"/>
      <w:numFmt w:val="bullet"/>
      <w:lvlText w:val="•"/>
      <w:lvlJc w:val="left"/>
      <w:pPr>
        <w:tabs>
          <w:tab w:val="num" w:pos="4320"/>
        </w:tabs>
        <w:ind w:left="4320" w:hanging="360"/>
      </w:pPr>
      <w:rPr>
        <w:rFonts w:ascii="Arial" w:hAnsi="Arial" w:hint="default"/>
      </w:rPr>
    </w:lvl>
    <w:lvl w:ilvl="6" w:tplc="5364A402" w:tentative="1">
      <w:start w:val="1"/>
      <w:numFmt w:val="bullet"/>
      <w:lvlText w:val="•"/>
      <w:lvlJc w:val="left"/>
      <w:pPr>
        <w:tabs>
          <w:tab w:val="num" w:pos="5040"/>
        </w:tabs>
        <w:ind w:left="5040" w:hanging="360"/>
      </w:pPr>
      <w:rPr>
        <w:rFonts w:ascii="Arial" w:hAnsi="Arial" w:hint="default"/>
      </w:rPr>
    </w:lvl>
    <w:lvl w:ilvl="7" w:tplc="7464B8C2" w:tentative="1">
      <w:start w:val="1"/>
      <w:numFmt w:val="bullet"/>
      <w:lvlText w:val="•"/>
      <w:lvlJc w:val="left"/>
      <w:pPr>
        <w:tabs>
          <w:tab w:val="num" w:pos="5760"/>
        </w:tabs>
        <w:ind w:left="5760" w:hanging="360"/>
      </w:pPr>
      <w:rPr>
        <w:rFonts w:ascii="Arial" w:hAnsi="Arial" w:hint="default"/>
      </w:rPr>
    </w:lvl>
    <w:lvl w:ilvl="8" w:tplc="7756AD42" w:tentative="1">
      <w:start w:val="1"/>
      <w:numFmt w:val="bullet"/>
      <w:lvlText w:val="•"/>
      <w:lvlJc w:val="left"/>
      <w:pPr>
        <w:tabs>
          <w:tab w:val="num" w:pos="6480"/>
        </w:tabs>
        <w:ind w:left="6480" w:hanging="360"/>
      </w:pPr>
      <w:rPr>
        <w:rFonts w:ascii="Arial" w:hAnsi="Arial" w:hint="default"/>
      </w:rPr>
    </w:lvl>
  </w:abstractNum>
  <w:abstractNum w:abstractNumId="9">
    <w:nsid w:val="79515DA2"/>
    <w:multiLevelType w:val="hybridMultilevel"/>
    <w:tmpl w:val="D1B499E0"/>
    <w:lvl w:ilvl="0" w:tplc="89AE486A">
      <w:start w:val="1"/>
      <w:numFmt w:val="bullet"/>
      <w:lvlText w:val="•"/>
      <w:lvlJc w:val="left"/>
      <w:pPr>
        <w:tabs>
          <w:tab w:val="num" w:pos="720"/>
        </w:tabs>
        <w:ind w:left="720" w:hanging="360"/>
      </w:pPr>
      <w:rPr>
        <w:rFonts w:ascii="Arial" w:hAnsi="Arial" w:hint="default"/>
      </w:rPr>
    </w:lvl>
    <w:lvl w:ilvl="1" w:tplc="98DA84BE" w:tentative="1">
      <w:start w:val="1"/>
      <w:numFmt w:val="bullet"/>
      <w:lvlText w:val="•"/>
      <w:lvlJc w:val="left"/>
      <w:pPr>
        <w:tabs>
          <w:tab w:val="num" w:pos="1440"/>
        </w:tabs>
        <w:ind w:left="1440" w:hanging="360"/>
      </w:pPr>
      <w:rPr>
        <w:rFonts w:ascii="Arial" w:hAnsi="Arial" w:hint="default"/>
      </w:rPr>
    </w:lvl>
    <w:lvl w:ilvl="2" w:tplc="D91A664E" w:tentative="1">
      <w:start w:val="1"/>
      <w:numFmt w:val="bullet"/>
      <w:lvlText w:val="•"/>
      <w:lvlJc w:val="left"/>
      <w:pPr>
        <w:tabs>
          <w:tab w:val="num" w:pos="2160"/>
        </w:tabs>
        <w:ind w:left="2160" w:hanging="360"/>
      </w:pPr>
      <w:rPr>
        <w:rFonts w:ascii="Arial" w:hAnsi="Arial" w:hint="default"/>
      </w:rPr>
    </w:lvl>
    <w:lvl w:ilvl="3" w:tplc="15FA6F00" w:tentative="1">
      <w:start w:val="1"/>
      <w:numFmt w:val="bullet"/>
      <w:lvlText w:val="•"/>
      <w:lvlJc w:val="left"/>
      <w:pPr>
        <w:tabs>
          <w:tab w:val="num" w:pos="2880"/>
        </w:tabs>
        <w:ind w:left="2880" w:hanging="360"/>
      </w:pPr>
      <w:rPr>
        <w:rFonts w:ascii="Arial" w:hAnsi="Arial" w:hint="default"/>
      </w:rPr>
    </w:lvl>
    <w:lvl w:ilvl="4" w:tplc="E2EAC8EC" w:tentative="1">
      <w:start w:val="1"/>
      <w:numFmt w:val="bullet"/>
      <w:lvlText w:val="•"/>
      <w:lvlJc w:val="left"/>
      <w:pPr>
        <w:tabs>
          <w:tab w:val="num" w:pos="3600"/>
        </w:tabs>
        <w:ind w:left="3600" w:hanging="360"/>
      </w:pPr>
      <w:rPr>
        <w:rFonts w:ascii="Arial" w:hAnsi="Arial" w:hint="default"/>
      </w:rPr>
    </w:lvl>
    <w:lvl w:ilvl="5" w:tplc="876CD120" w:tentative="1">
      <w:start w:val="1"/>
      <w:numFmt w:val="bullet"/>
      <w:lvlText w:val="•"/>
      <w:lvlJc w:val="left"/>
      <w:pPr>
        <w:tabs>
          <w:tab w:val="num" w:pos="4320"/>
        </w:tabs>
        <w:ind w:left="4320" w:hanging="360"/>
      </w:pPr>
      <w:rPr>
        <w:rFonts w:ascii="Arial" w:hAnsi="Arial" w:hint="default"/>
      </w:rPr>
    </w:lvl>
    <w:lvl w:ilvl="6" w:tplc="362227F2" w:tentative="1">
      <w:start w:val="1"/>
      <w:numFmt w:val="bullet"/>
      <w:lvlText w:val="•"/>
      <w:lvlJc w:val="left"/>
      <w:pPr>
        <w:tabs>
          <w:tab w:val="num" w:pos="5040"/>
        </w:tabs>
        <w:ind w:left="5040" w:hanging="360"/>
      </w:pPr>
      <w:rPr>
        <w:rFonts w:ascii="Arial" w:hAnsi="Arial" w:hint="default"/>
      </w:rPr>
    </w:lvl>
    <w:lvl w:ilvl="7" w:tplc="EC2611DC" w:tentative="1">
      <w:start w:val="1"/>
      <w:numFmt w:val="bullet"/>
      <w:lvlText w:val="•"/>
      <w:lvlJc w:val="left"/>
      <w:pPr>
        <w:tabs>
          <w:tab w:val="num" w:pos="5760"/>
        </w:tabs>
        <w:ind w:left="5760" w:hanging="360"/>
      </w:pPr>
      <w:rPr>
        <w:rFonts w:ascii="Arial" w:hAnsi="Arial" w:hint="default"/>
      </w:rPr>
    </w:lvl>
    <w:lvl w:ilvl="8" w:tplc="A40E2B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
  </w:num>
  <w:num w:numId="4">
    <w:abstractNumId w:val="5"/>
  </w:num>
  <w:num w:numId="5">
    <w:abstractNumId w:val="8"/>
  </w:num>
  <w:num w:numId="6">
    <w:abstractNumId w:val="4"/>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53"/>
    <w:rsid w:val="0071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0F5"/>
    <w:pPr>
      <w:ind w:left="720"/>
      <w:contextualSpacing/>
    </w:pPr>
  </w:style>
  <w:style w:type="paragraph" w:styleId="a4">
    <w:name w:val="Normal (Web)"/>
    <w:basedOn w:val="a"/>
    <w:uiPriority w:val="99"/>
    <w:semiHidden/>
    <w:unhideWhenUsed/>
    <w:rsid w:val="006C2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034C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0F5"/>
    <w:pPr>
      <w:ind w:left="720"/>
      <w:contextualSpacing/>
    </w:pPr>
  </w:style>
  <w:style w:type="paragraph" w:styleId="a4">
    <w:name w:val="Normal (Web)"/>
    <w:basedOn w:val="a"/>
    <w:uiPriority w:val="99"/>
    <w:semiHidden/>
    <w:unhideWhenUsed/>
    <w:rsid w:val="006C2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034C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2AE1-002A-474A-8969-F1F3D583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SONY</cp:lastModifiedBy>
  <cp:revision>7</cp:revision>
  <dcterms:created xsi:type="dcterms:W3CDTF">2018-10-11T06:51:00Z</dcterms:created>
  <dcterms:modified xsi:type="dcterms:W3CDTF">2018-10-14T10:59:00Z</dcterms:modified>
</cp:coreProperties>
</file>